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5024" w14:textId="76C5EC5D" w:rsidR="006C6471" w:rsidRDefault="00000000">
      <w:pPr>
        <w:jc w:val="right"/>
      </w:pPr>
      <w:r>
        <w:t>202</w:t>
      </w:r>
      <w:r w:rsidR="00837BFF">
        <w:t>3</w:t>
      </w:r>
      <w:r>
        <w:t>年10月</w:t>
      </w:r>
      <w:r w:rsidR="00837BFF">
        <w:rPr>
          <w:rFonts w:hint="eastAsia"/>
        </w:rPr>
        <w:t>吉日</w:t>
      </w:r>
    </w:p>
    <w:p w14:paraId="08BE5EB4" w14:textId="77777777" w:rsidR="00C46BD1" w:rsidRDefault="00C46BD1" w:rsidP="00C46BD1">
      <w:pPr>
        <w:ind w:right="210"/>
        <w:jc w:val="left"/>
      </w:pPr>
    </w:p>
    <w:p w14:paraId="493A4387" w14:textId="3A7CE3A5" w:rsidR="006C6471" w:rsidRDefault="00000000" w:rsidP="00B672A4">
      <w:pPr>
        <w:ind w:left="4320" w:right="210" w:firstLine="720"/>
        <w:jc w:val="left"/>
      </w:pPr>
      <w:r>
        <w:t>DEIM202</w:t>
      </w:r>
      <w:r w:rsidR="00837BFF">
        <w:t>4</w:t>
      </w:r>
      <w:r>
        <w:t>産学連携委員会</w:t>
      </w:r>
    </w:p>
    <w:p w14:paraId="5B3D72B3" w14:textId="6E5ED40C" w:rsidR="006C6471" w:rsidRDefault="00000000" w:rsidP="00A60A44">
      <w:pPr>
        <w:ind w:left="4320" w:firstLine="720"/>
        <w:jc w:val="left"/>
      </w:pPr>
      <w:r>
        <w:t xml:space="preserve">委員長　</w:t>
      </w:r>
      <w:r w:rsidR="00A60A44">
        <w:rPr>
          <w:rFonts w:hint="eastAsia"/>
        </w:rPr>
        <w:t xml:space="preserve">　　</w:t>
      </w:r>
      <w:r w:rsidR="00837BFF">
        <w:t>西村和哉(NTTデータ)</w:t>
      </w:r>
    </w:p>
    <w:p w14:paraId="5F662301" w14:textId="60148A02" w:rsidR="006C6471" w:rsidRDefault="00000000" w:rsidP="00A60A44">
      <w:pPr>
        <w:ind w:left="4320" w:firstLine="720"/>
        <w:jc w:val="left"/>
      </w:pPr>
      <w:r>
        <w:t xml:space="preserve">副委員長　</w:t>
      </w:r>
      <w:r w:rsidR="00A60A44">
        <w:rPr>
          <w:rFonts w:hint="eastAsia"/>
        </w:rPr>
        <w:t xml:space="preserve">　</w:t>
      </w:r>
      <w:r w:rsidR="00837BFF" w:rsidRPr="00837BFF">
        <w:rPr>
          <w:rFonts w:hint="eastAsia"/>
        </w:rPr>
        <w:t>董</w:t>
      </w:r>
      <w:r w:rsidR="00837BFF" w:rsidRPr="00837BFF">
        <w:t xml:space="preserve"> 于洋</w:t>
      </w:r>
      <w:r>
        <w:t>(N</w:t>
      </w:r>
      <w:r w:rsidR="00837BFF">
        <w:t>EC</w:t>
      </w:r>
      <w:r>
        <w:t>)</w:t>
      </w:r>
    </w:p>
    <w:p w14:paraId="6C59BF5E" w14:textId="77777777" w:rsidR="006C6471" w:rsidRDefault="006C6471" w:rsidP="007328D3">
      <w:pPr>
        <w:ind w:right="420"/>
      </w:pPr>
    </w:p>
    <w:p w14:paraId="4A0F6977" w14:textId="77777777" w:rsidR="006C6471" w:rsidRDefault="006C6471"/>
    <w:p w14:paraId="4C4DDEDC" w14:textId="4BACF83D" w:rsidR="006C6471" w:rsidRDefault="00000000">
      <w:pPr>
        <w:jc w:val="center"/>
        <w:rPr>
          <w:b/>
          <w:sz w:val="24"/>
          <w:szCs w:val="24"/>
        </w:rPr>
      </w:pPr>
      <w:r>
        <w:rPr>
          <w:b/>
          <w:sz w:val="24"/>
          <w:szCs w:val="24"/>
        </w:rPr>
        <w:t>DEIM202</w:t>
      </w:r>
      <w:r w:rsidR="00837BFF">
        <w:rPr>
          <w:rFonts w:hint="eastAsia"/>
          <w:b/>
          <w:sz w:val="24"/>
          <w:szCs w:val="24"/>
        </w:rPr>
        <w:t>4</w:t>
      </w:r>
      <w:r>
        <w:rPr>
          <w:b/>
          <w:sz w:val="24"/>
          <w:szCs w:val="24"/>
        </w:rPr>
        <w:t>スポンサー募集</w:t>
      </w:r>
    </w:p>
    <w:p w14:paraId="626B7596" w14:textId="77777777" w:rsidR="006C6471" w:rsidRDefault="006C6471"/>
    <w:p w14:paraId="4F8AE943" w14:textId="5DFD94A4" w:rsidR="006C6471" w:rsidRDefault="00000000" w:rsidP="00DC72AD">
      <w:pPr>
        <w:ind w:firstLineChars="100" w:firstLine="210"/>
      </w:pPr>
      <w:r>
        <w:t>DEIM202</w:t>
      </w:r>
      <w:r w:rsidR="00837BFF">
        <w:t>4</w:t>
      </w:r>
      <w:r>
        <w:t>のスポンサー企業・団体の募集をご案内いたします</w:t>
      </w:r>
      <w:r w:rsidR="00143C25">
        <w:rPr>
          <w:rFonts w:hint="eastAsia"/>
        </w:rPr>
        <w:t>。</w:t>
      </w:r>
      <w:r>
        <w:t>本大会の成功と学術の振興のため</w:t>
      </w:r>
      <w:r w:rsidR="00143C25">
        <w:rPr>
          <w:rFonts w:hint="eastAsia"/>
        </w:rPr>
        <w:t>、</w:t>
      </w:r>
      <w:r>
        <w:t>ご協力を賜りますよう</w:t>
      </w:r>
      <w:r w:rsidR="00143C25">
        <w:rPr>
          <w:rFonts w:hint="eastAsia"/>
        </w:rPr>
        <w:t>、</w:t>
      </w:r>
      <w:r>
        <w:t>心よりお願い申し上げます</w:t>
      </w:r>
      <w:r w:rsidR="00143C25">
        <w:rPr>
          <w:rFonts w:hint="eastAsia"/>
        </w:rPr>
        <w:t>。</w:t>
      </w:r>
    </w:p>
    <w:p w14:paraId="1F238D27" w14:textId="77777777" w:rsidR="006C6471" w:rsidRDefault="006C6471"/>
    <w:p w14:paraId="6C62E83B" w14:textId="77777777" w:rsidR="001A52B8" w:rsidRDefault="00000000" w:rsidP="001A52B8">
      <w:pPr>
        <w:ind w:firstLine="210"/>
      </w:pPr>
      <w:r>
        <w:t>データ工学と情報マネジメントに関するフォーラム (DEIM) は</w:t>
      </w:r>
      <w:r w:rsidR="006C0D04">
        <w:rPr>
          <w:rFonts w:hint="eastAsia"/>
        </w:rPr>
        <w:t>、</w:t>
      </w:r>
      <w:r>
        <w:t>データ工学と情報マネジメントに関する様々な研究テーマの討論・意見交換を目的としたワークショップです</w:t>
      </w:r>
      <w:r w:rsidR="006C0D04">
        <w:rPr>
          <w:rFonts w:hint="eastAsia"/>
        </w:rPr>
        <w:t>。</w:t>
      </w:r>
      <w:r w:rsidR="001A52B8">
        <w:rPr>
          <w:rFonts w:hint="eastAsia"/>
        </w:rPr>
        <w:t>2</w:t>
      </w:r>
      <w:r w:rsidR="001A52B8">
        <w:t>022</w:t>
      </w:r>
      <w:r>
        <w:t>年</w:t>
      </w:r>
      <w:r w:rsidR="001A52B8">
        <w:rPr>
          <w:rFonts w:hint="eastAsia"/>
        </w:rPr>
        <w:t>までの数年間</w:t>
      </w:r>
      <w:r>
        <w:t>は新型コロナウィルスによる感染拡大の可能性を考慮し</w:t>
      </w:r>
      <w:r w:rsidR="00DD3BCE">
        <w:rPr>
          <w:rFonts w:hint="eastAsia"/>
        </w:rPr>
        <w:t>、</w:t>
      </w:r>
      <w:r>
        <w:t>完全オンライン形式で開催</w:t>
      </w:r>
      <w:r w:rsidR="001A52B8">
        <w:rPr>
          <w:rFonts w:hint="eastAsia"/>
        </w:rPr>
        <w:t>しておりましたが、</w:t>
      </w:r>
      <w:r>
        <w:t>DEIM2023では</w:t>
      </w:r>
      <w:r w:rsidR="009B79EF">
        <w:rPr>
          <w:rFonts w:hint="eastAsia"/>
        </w:rPr>
        <w:t>、</w:t>
      </w:r>
      <w:r>
        <w:t>withコロナ時代の新たな試みとして「直列ハイブリッド形式」で開催</w:t>
      </w:r>
      <w:r w:rsidR="001A52B8">
        <w:rPr>
          <w:rFonts w:hint="eastAsia"/>
        </w:rPr>
        <w:t>し、オフラインで熱い議論が交わされました</w:t>
      </w:r>
      <w:r w:rsidR="009B79EF">
        <w:rPr>
          <w:rFonts w:hint="eastAsia"/>
        </w:rPr>
        <w:t>。</w:t>
      </w:r>
    </w:p>
    <w:p w14:paraId="1CC1743F" w14:textId="36E16648" w:rsidR="006C6471" w:rsidRDefault="001A52B8" w:rsidP="001A52B8">
      <w:pPr>
        <w:ind w:firstLine="210"/>
      </w:pPr>
      <w:r>
        <w:rPr>
          <w:rFonts w:hint="eastAsia"/>
        </w:rPr>
        <w:t>DEIM</w:t>
      </w:r>
      <w:r>
        <w:t>2024</w:t>
      </w:r>
      <w:r>
        <w:rPr>
          <w:rFonts w:hint="eastAsia"/>
        </w:rPr>
        <w:t>においても</w:t>
      </w:r>
      <w:r>
        <w:t>一般発表（1日目〜3日目）をオンラインで</w:t>
      </w:r>
      <w:r w:rsidR="00172960">
        <w:rPr>
          <w:rFonts w:hint="eastAsia"/>
        </w:rPr>
        <w:t>、</w:t>
      </w:r>
      <w:r>
        <w:t>その後オフライン会場に集ま</w:t>
      </w:r>
      <w:r w:rsidR="00172960">
        <w:rPr>
          <w:rFonts w:hint="eastAsia"/>
        </w:rPr>
        <w:t>り、</w:t>
      </w:r>
      <w:r>
        <w:t>4日目と5日目はチュートリアルやポスター発表を中心とし</w:t>
      </w:r>
      <w:r>
        <w:rPr>
          <w:rFonts w:hint="eastAsia"/>
        </w:rPr>
        <w:t>て議論を交わします</w:t>
      </w:r>
      <w:r w:rsidR="00350C1A">
        <w:rPr>
          <w:rFonts w:hint="eastAsia"/>
        </w:rPr>
        <w:t>。</w:t>
      </w:r>
      <w:r w:rsidR="00717A7B">
        <w:rPr>
          <w:rFonts w:hint="eastAsia"/>
        </w:rPr>
        <w:t>運営一同、ポストコロナ時代の学術会議のあるべき姿を模索しながら準備を進めてまいります。</w:t>
      </w:r>
    </w:p>
    <w:p w14:paraId="326F96A2" w14:textId="77777777" w:rsidR="006C6471" w:rsidRDefault="006C6471"/>
    <w:p w14:paraId="7DF295EC" w14:textId="0C68161D" w:rsidR="006C6471" w:rsidRDefault="00000000">
      <w:pPr>
        <w:rPr>
          <w:b/>
        </w:rPr>
      </w:pPr>
      <w:r>
        <w:rPr>
          <w:b/>
        </w:rPr>
        <w:t>&lt;DEIM202</w:t>
      </w:r>
      <w:r w:rsidR="00717A7B">
        <w:rPr>
          <w:b/>
        </w:rPr>
        <w:t>4</w:t>
      </w:r>
      <w:r>
        <w:rPr>
          <w:b/>
        </w:rPr>
        <w:t>開催概要&gt;</w:t>
      </w:r>
    </w:p>
    <w:p w14:paraId="10680735" w14:textId="77777777" w:rsidR="00EB4EF6" w:rsidRDefault="002406B9" w:rsidP="002406B9">
      <w:r>
        <w:rPr>
          <w:rFonts w:hint="eastAsia"/>
        </w:rPr>
        <w:t>【</w:t>
      </w:r>
      <w:r w:rsidR="00B25AA1">
        <w:rPr>
          <w:rFonts w:hint="eastAsia"/>
        </w:rPr>
        <w:t>名称</w:t>
      </w:r>
      <w:r>
        <w:rPr>
          <w:rFonts w:hint="eastAsia"/>
        </w:rPr>
        <w:t>】</w:t>
      </w:r>
    </w:p>
    <w:p w14:paraId="6F8D08F9" w14:textId="2A74068B" w:rsidR="00B25AA1" w:rsidRDefault="00A62692" w:rsidP="00EB4EF6">
      <w:pPr>
        <w:ind w:firstLine="720"/>
      </w:pPr>
      <w:r w:rsidRPr="00A62692">
        <w:rPr>
          <w:rFonts w:hint="eastAsia"/>
        </w:rPr>
        <w:t>第</w:t>
      </w:r>
      <w:r w:rsidRPr="00A62692">
        <w:t>1</w:t>
      </w:r>
      <w:r w:rsidR="00717A7B">
        <w:t>6</w:t>
      </w:r>
      <w:r w:rsidRPr="00A62692">
        <w:t>回データ工学と情報マネジメントに関するフォーラム</w:t>
      </w:r>
      <w:r w:rsidR="0047363B">
        <w:rPr>
          <w:rFonts w:hint="eastAsia"/>
        </w:rPr>
        <w:t>（</w:t>
      </w:r>
      <w:r w:rsidR="0047363B">
        <w:t>DEIM202</w:t>
      </w:r>
      <w:r w:rsidR="00717A7B">
        <w:t>4</w:t>
      </w:r>
      <w:r w:rsidR="0047363B">
        <w:rPr>
          <w:rFonts w:hint="eastAsia"/>
        </w:rPr>
        <w:t>）</w:t>
      </w:r>
    </w:p>
    <w:p w14:paraId="5F27672F" w14:textId="752193C3" w:rsidR="00AF5C04" w:rsidRDefault="0047363B" w:rsidP="00EB4EF6">
      <w:pPr>
        <w:ind w:firstLine="720"/>
      </w:pPr>
      <w:r>
        <w:rPr>
          <w:rFonts w:hint="eastAsia"/>
        </w:rPr>
        <w:t>（</w:t>
      </w:r>
      <w:r w:rsidR="00EF23F9">
        <w:rPr>
          <w:rFonts w:hint="eastAsia"/>
        </w:rPr>
        <w:t>第</w:t>
      </w:r>
      <w:r w:rsidR="00EF23F9">
        <w:t>2</w:t>
      </w:r>
      <w:r w:rsidR="00717A7B">
        <w:t>2</w:t>
      </w:r>
      <w:r w:rsidR="00EF23F9">
        <w:rPr>
          <w:rFonts w:hint="eastAsia"/>
        </w:rPr>
        <w:t>回</w:t>
      </w:r>
      <w:r w:rsidR="006B3BF5">
        <w:rPr>
          <w:rFonts w:hint="eastAsia"/>
        </w:rPr>
        <w:t>日本データベース学会年次</w:t>
      </w:r>
      <w:r w:rsidR="00DC2C68">
        <w:rPr>
          <w:rFonts w:hint="eastAsia"/>
        </w:rPr>
        <w:t>大会</w:t>
      </w:r>
      <w:r>
        <w:rPr>
          <w:rFonts w:hint="eastAsia"/>
        </w:rPr>
        <w:t>）</w:t>
      </w:r>
    </w:p>
    <w:p w14:paraId="5CE92021" w14:textId="77777777" w:rsidR="00EB4EF6" w:rsidRDefault="006D6F84" w:rsidP="006D6F84">
      <w:r>
        <w:rPr>
          <w:rFonts w:hint="eastAsia"/>
        </w:rPr>
        <w:t>【主催】</w:t>
      </w:r>
    </w:p>
    <w:p w14:paraId="2F0D46F4" w14:textId="1DBDBF4E" w:rsidR="00FB4A1B" w:rsidRDefault="00D02F7F" w:rsidP="00EB4EF6">
      <w:pPr>
        <w:ind w:firstLine="720"/>
      </w:pPr>
      <w:r>
        <w:rPr>
          <w:rFonts w:hint="eastAsia"/>
        </w:rPr>
        <w:t>日本データベース学会</w:t>
      </w:r>
    </w:p>
    <w:p w14:paraId="20178BF0" w14:textId="07E518E3" w:rsidR="00D02F7F" w:rsidRDefault="00D02F7F" w:rsidP="00EB4EF6">
      <w:pPr>
        <w:ind w:firstLine="720"/>
      </w:pPr>
      <w:r>
        <w:rPr>
          <w:rFonts w:hint="eastAsia"/>
        </w:rPr>
        <w:t>電子情報通信学会</w:t>
      </w:r>
      <w:r w:rsidR="00F3488F">
        <w:rPr>
          <w:rFonts w:hint="eastAsia"/>
        </w:rPr>
        <w:t xml:space="preserve"> </w:t>
      </w:r>
      <w:r w:rsidR="007A2C81">
        <w:rPr>
          <w:rFonts w:hint="eastAsia"/>
        </w:rPr>
        <w:t>データ工学研究専門</w:t>
      </w:r>
      <w:r w:rsidR="00F3488F">
        <w:rPr>
          <w:rFonts w:hint="eastAsia"/>
        </w:rPr>
        <w:t>委員会</w:t>
      </w:r>
    </w:p>
    <w:p w14:paraId="7AF877BB" w14:textId="408E3315" w:rsidR="00F3488F" w:rsidRDefault="00696478" w:rsidP="00EB4EF6">
      <w:pPr>
        <w:ind w:firstLine="720"/>
      </w:pPr>
      <w:r>
        <w:rPr>
          <w:rFonts w:hint="eastAsia"/>
        </w:rPr>
        <w:t xml:space="preserve">情報処理学会 </w:t>
      </w:r>
      <w:r w:rsidR="00D56786">
        <w:rPr>
          <w:rFonts w:hint="eastAsia"/>
        </w:rPr>
        <w:t>データベースシステム研究会</w:t>
      </w:r>
    </w:p>
    <w:p w14:paraId="04B47296" w14:textId="77777777" w:rsidR="00EB4EF6" w:rsidRDefault="00EB4EF6" w:rsidP="00EB4EF6">
      <w:r>
        <w:rPr>
          <w:rFonts w:hint="eastAsia"/>
        </w:rPr>
        <w:t>【</w:t>
      </w:r>
      <w:r>
        <w:t>Webページ</w:t>
      </w:r>
      <w:r>
        <w:rPr>
          <w:rFonts w:hint="eastAsia"/>
        </w:rPr>
        <w:t>】</w:t>
      </w:r>
    </w:p>
    <w:p w14:paraId="290B32F4" w14:textId="78E2EFD1" w:rsidR="006059B8" w:rsidRDefault="00000000" w:rsidP="006059B8">
      <w:pPr>
        <w:ind w:firstLine="720"/>
      </w:pPr>
      <w:hyperlink r:id="rId9" w:history="1">
        <w:r w:rsidR="00D849F1" w:rsidRPr="00AE1B2F">
          <w:rPr>
            <w:rStyle w:val="a8"/>
          </w:rPr>
          <w:t>https://confit.atlas.jp/guide/event/deim2024/top?lang=ja</w:t>
        </w:r>
      </w:hyperlink>
    </w:p>
    <w:p w14:paraId="0BFC4195" w14:textId="3AC81645" w:rsidR="00EB4EF6" w:rsidRDefault="00EB4EF6" w:rsidP="00EB4EF6">
      <w:r>
        <w:rPr>
          <w:rFonts w:hint="eastAsia"/>
        </w:rPr>
        <w:t>【</w:t>
      </w:r>
      <w:r>
        <w:t>開催期日</w:t>
      </w:r>
      <w:r>
        <w:rPr>
          <w:rFonts w:hint="eastAsia"/>
        </w:rPr>
        <w:t>】</w:t>
      </w:r>
    </w:p>
    <w:p w14:paraId="4D5C6DB7" w14:textId="3F5A5982" w:rsidR="006C6471" w:rsidRDefault="00000000" w:rsidP="00EB4EF6">
      <w:pPr>
        <w:ind w:firstLine="720"/>
      </w:pPr>
      <w:r>
        <w:t>202</w:t>
      </w:r>
      <w:r w:rsidR="00D849F1">
        <w:t>4</w:t>
      </w:r>
      <w:r>
        <w:t>年</w:t>
      </w:r>
      <w:r w:rsidR="00D849F1">
        <w:t>2</w:t>
      </w:r>
      <w:r>
        <w:t>月</w:t>
      </w:r>
      <w:r w:rsidR="00D849F1">
        <w:t>28</w:t>
      </w:r>
      <w:r>
        <w:t>日（</w:t>
      </w:r>
      <w:r w:rsidR="00D849F1">
        <w:rPr>
          <w:rFonts w:hint="eastAsia"/>
        </w:rPr>
        <w:t>水</w:t>
      </w:r>
      <w:r>
        <w:t>）〜3月</w:t>
      </w:r>
      <w:r w:rsidR="00D849F1">
        <w:t>5</w:t>
      </w:r>
      <w:r>
        <w:t>日（</w:t>
      </w:r>
      <w:r w:rsidR="00D849F1">
        <w:rPr>
          <w:rFonts w:hint="eastAsia"/>
        </w:rPr>
        <w:t>火</w:t>
      </w:r>
      <w:r>
        <w:t>）</w:t>
      </w:r>
    </w:p>
    <w:p w14:paraId="1939B50F" w14:textId="308CD07E" w:rsidR="00D849F1" w:rsidRDefault="00D849F1" w:rsidP="00D849F1">
      <w:pPr>
        <w:pStyle w:val="a5"/>
        <w:numPr>
          <w:ilvl w:val="0"/>
          <w:numId w:val="4"/>
        </w:numPr>
        <w:ind w:leftChars="0"/>
      </w:pPr>
      <w:r>
        <w:rPr>
          <w:rFonts w:hint="eastAsia"/>
        </w:rPr>
        <w:t>3月2日(土)と3日(日)は休み（移動日）</w:t>
      </w:r>
    </w:p>
    <w:p w14:paraId="6A9371D4" w14:textId="77777777" w:rsidR="00670595" w:rsidRDefault="00670595" w:rsidP="00670595">
      <w:r>
        <w:rPr>
          <w:rFonts w:hint="eastAsia"/>
        </w:rPr>
        <w:t>【</w:t>
      </w:r>
      <w:r>
        <w:t>開催形態</w:t>
      </w:r>
      <w:r>
        <w:rPr>
          <w:rFonts w:hint="eastAsia"/>
        </w:rPr>
        <w:t>】</w:t>
      </w:r>
    </w:p>
    <w:p w14:paraId="6DE9D534" w14:textId="5D88F7B3" w:rsidR="006C6471" w:rsidRDefault="00000000" w:rsidP="00670595">
      <w:pPr>
        <w:ind w:firstLine="720"/>
      </w:pPr>
      <w:r>
        <w:t>直列ハイブリッド形式</w:t>
      </w:r>
    </w:p>
    <w:p w14:paraId="3EA50FEC" w14:textId="5ECE9917" w:rsidR="006C6471" w:rsidRDefault="00D849F1" w:rsidP="0019582C">
      <w:pPr>
        <w:ind w:left="360" w:firstLine="720"/>
      </w:pPr>
      <w:r>
        <w:lastRenderedPageBreak/>
        <w:t>2月28日〜3</w:t>
      </w:r>
      <w:r>
        <w:rPr>
          <w:rFonts w:hint="eastAsia"/>
        </w:rPr>
        <w:t>月1</w:t>
      </w:r>
      <w:r>
        <w:t>日：オンライン開催</w:t>
      </w:r>
    </w:p>
    <w:p w14:paraId="5D609717" w14:textId="67399C89" w:rsidR="006C6471" w:rsidRDefault="00000000" w:rsidP="0019582C">
      <w:pPr>
        <w:ind w:left="1080"/>
      </w:pPr>
      <w:r>
        <w:t>3月</w:t>
      </w:r>
      <w:r w:rsidR="00D849F1">
        <w:t>4</w:t>
      </w:r>
      <w:r>
        <w:t>日</w:t>
      </w:r>
      <w:r w:rsidR="00D849F1">
        <w:rPr>
          <w:rFonts w:hint="eastAsia"/>
        </w:rPr>
        <w:t>、5</w:t>
      </w:r>
      <w:r>
        <w:t>日：現地開催（</w:t>
      </w:r>
      <w:r w:rsidR="00D849F1">
        <w:rPr>
          <w:rFonts w:hint="eastAsia"/>
        </w:rPr>
        <w:t>アクリエひめじ</w:t>
      </w:r>
      <w:r>
        <w:t>）</w:t>
      </w:r>
    </w:p>
    <w:p w14:paraId="5D913CB3" w14:textId="77777777" w:rsidR="006C6471" w:rsidRDefault="006C6471"/>
    <w:p w14:paraId="27D275B9" w14:textId="6767796C" w:rsidR="006C6471" w:rsidRDefault="00000000">
      <w:pPr>
        <w:ind w:firstLine="210"/>
      </w:pPr>
      <w:r>
        <w:t>DEIM202</w:t>
      </w:r>
      <w:r w:rsidR="00D849F1">
        <w:t>4</w:t>
      </w:r>
      <w:r>
        <w:t>の協賛プランは</w:t>
      </w:r>
      <w:r w:rsidR="00E810EF">
        <w:rPr>
          <w:rFonts w:hint="eastAsia"/>
        </w:rPr>
        <w:t>、</w:t>
      </w:r>
      <w:r>
        <w:t>「プラチナ」「ゴールド」「シルバー」の3つのプランを用意しております</w:t>
      </w:r>
      <w:r w:rsidR="00E810EF">
        <w:rPr>
          <w:rFonts w:hint="eastAsia"/>
        </w:rPr>
        <w:t>。</w:t>
      </w:r>
      <w:r>
        <w:t>また</w:t>
      </w:r>
      <w:r w:rsidR="00E810EF">
        <w:rPr>
          <w:rFonts w:hint="eastAsia"/>
        </w:rPr>
        <w:t>、</w:t>
      </w:r>
      <w:r>
        <w:t>日本データベース学会</w:t>
      </w:r>
      <w:r w:rsidR="007E6051">
        <w:rPr>
          <w:rFonts w:hint="eastAsia"/>
        </w:rPr>
        <w:t>（D</w:t>
      </w:r>
      <w:r w:rsidR="007E6051">
        <w:t>BSJ</w:t>
      </w:r>
      <w:r w:rsidR="007E6051">
        <w:rPr>
          <w:rFonts w:hint="eastAsia"/>
        </w:rPr>
        <w:t>）</w:t>
      </w:r>
      <w:r>
        <w:t>の活動を常日頃からご支援いただいているDBSJ維持会員</w:t>
      </w:r>
      <w:r w:rsidR="00E810EF">
        <w:rPr>
          <w:rFonts w:hint="eastAsia"/>
        </w:rPr>
        <w:t>各位</w:t>
      </w:r>
      <w:r>
        <w:t>には</w:t>
      </w:r>
      <w:r w:rsidR="00E810EF">
        <w:rPr>
          <w:rFonts w:hint="eastAsia"/>
        </w:rPr>
        <w:t>、</w:t>
      </w:r>
      <w:r>
        <w:t>協賛金の割引を</w:t>
      </w:r>
      <w:r w:rsidR="00E810EF">
        <w:rPr>
          <w:rFonts w:hint="eastAsia"/>
        </w:rPr>
        <w:t>いた</w:t>
      </w:r>
      <w:r>
        <w:t>します</w:t>
      </w:r>
      <w:r w:rsidR="00E810EF">
        <w:rPr>
          <w:rFonts w:hint="eastAsia"/>
        </w:rPr>
        <w:t>。</w:t>
      </w:r>
      <w:r>
        <w:t>特典の内容については</w:t>
      </w:r>
      <w:r w:rsidR="00237A9C">
        <w:rPr>
          <w:rFonts w:hint="eastAsia"/>
        </w:rPr>
        <w:t>、</w:t>
      </w:r>
      <w:r>
        <w:t>下記をご覧ください</w:t>
      </w:r>
      <w:r w:rsidR="009038A0">
        <w:rPr>
          <w:rFonts w:hint="eastAsia"/>
        </w:rPr>
        <w:t>。</w:t>
      </w:r>
      <w:r>
        <w:t>本大会の成功と学術の振興のため</w:t>
      </w:r>
      <w:r w:rsidR="00E810EF">
        <w:rPr>
          <w:rFonts w:hint="eastAsia"/>
        </w:rPr>
        <w:t>、</w:t>
      </w:r>
      <w:r>
        <w:t>ご協力を賜りますよう</w:t>
      </w:r>
      <w:r w:rsidR="00E675A6">
        <w:rPr>
          <w:rFonts w:hint="eastAsia"/>
        </w:rPr>
        <w:t>、</w:t>
      </w:r>
      <w:r>
        <w:t>心よりお願い申し上げます</w:t>
      </w:r>
      <w:r w:rsidR="00E675A6">
        <w:rPr>
          <w:rFonts w:hint="eastAsia"/>
        </w:rPr>
        <w:t>。</w:t>
      </w:r>
    </w:p>
    <w:p w14:paraId="4FFAF3C0" w14:textId="77777777" w:rsidR="006C6471" w:rsidRDefault="006C6471">
      <w:pPr>
        <w:ind w:firstLine="210"/>
      </w:pPr>
    </w:p>
    <w:p w14:paraId="6965F9C5" w14:textId="21B3D122" w:rsidR="006C6471" w:rsidRDefault="00000000" w:rsidP="000139E9">
      <w:pPr>
        <w:ind w:firstLine="210"/>
      </w:pPr>
      <w:r>
        <w:t>なお</w:t>
      </w:r>
      <w:r w:rsidR="000139E9">
        <w:rPr>
          <w:rFonts w:hint="eastAsia"/>
        </w:rPr>
        <w:t>、</w:t>
      </w:r>
      <w:r>
        <w:t>お申し込み多数の場合には</w:t>
      </w:r>
      <w:r w:rsidR="000139E9">
        <w:rPr>
          <w:rFonts w:hint="eastAsia"/>
        </w:rPr>
        <w:t>、</w:t>
      </w:r>
      <w:r>
        <w:t>一部の特典をご提供できない可能性がございます（先着順とさせて</w:t>
      </w:r>
      <w:r w:rsidR="00DF7F85">
        <w:rPr>
          <w:rFonts w:hint="eastAsia"/>
        </w:rPr>
        <w:t>いただ</w:t>
      </w:r>
      <w:r>
        <w:t>きます）</w:t>
      </w:r>
      <w:r w:rsidR="00F663CB">
        <w:rPr>
          <w:rFonts w:hint="eastAsia"/>
        </w:rPr>
        <w:t>。</w:t>
      </w:r>
      <w:r>
        <w:t>上限数はプログラム編成や会場の制約</w:t>
      </w:r>
      <w:r w:rsidR="00384D21">
        <w:rPr>
          <w:rFonts w:hint="eastAsia"/>
        </w:rPr>
        <w:t>、</w:t>
      </w:r>
      <w:r>
        <w:t>COVID-19等感染症の情勢や必要な対策等に応じて変動する可能性がございます</w:t>
      </w:r>
      <w:r w:rsidR="00735D1B">
        <w:rPr>
          <w:rFonts w:hint="eastAsia"/>
        </w:rPr>
        <w:t>。</w:t>
      </w:r>
      <w:r w:rsidR="00595BA3">
        <w:rPr>
          <w:rFonts w:hint="eastAsia"/>
        </w:rPr>
        <w:t>また、</w:t>
      </w:r>
      <w:r w:rsidR="00595BA3">
        <w:t>COVID-19等</w:t>
      </w:r>
      <w:r w:rsidR="00595BA3">
        <w:rPr>
          <w:rFonts w:hint="eastAsia"/>
        </w:rPr>
        <w:t>の感染拡大の状況によっては、現地での特典をご提供できない可能性もございます。</w:t>
      </w:r>
      <w:r>
        <w:rPr>
          <w:rFonts w:hint="eastAsia"/>
        </w:rPr>
        <w:t>あ</w:t>
      </w:r>
      <w:r>
        <w:t>らかじめご了承</w:t>
      </w:r>
      <w:r w:rsidR="00DF7F85">
        <w:rPr>
          <w:rFonts w:hint="eastAsia"/>
        </w:rPr>
        <w:t>いただ</w:t>
      </w:r>
      <w:r>
        <w:t>けますと幸いです</w:t>
      </w:r>
      <w:r w:rsidR="002F64E8">
        <w:rPr>
          <w:rFonts w:hint="eastAsia"/>
        </w:rPr>
        <w:t>。</w:t>
      </w:r>
      <w:r>
        <w:t>お早めのお申し込みをお願い申し上げます</w:t>
      </w:r>
      <w:r w:rsidR="00E810EF">
        <w:rPr>
          <w:rFonts w:hint="eastAsia"/>
        </w:rPr>
        <w:t>。</w:t>
      </w:r>
      <w:r>
        <w:t>特典の詳細は</w:t>
      </w:r>
      <w:r w:rsidR="00E810EF">
        <w:rPr>
          <w:rFonts w:hint="eastAsia"/>
        </w:rPr>
        <w:t>、</w:t>
      </w:r>
      <w:r>
        <w:t>お申し込み後に改めてご案内いたします</w:t>
      </w:r>
      <w:r w:rsidR="00E810EF">
        <w:rPr>
          <w:rFonts w:hint="eastAsia"/>
        </w:rPr>
        <w:t>。</w:t>
      </w:r>
    </w:p>
    <w:p w14:paraId="772E34A2" w14:textId="77777777" w:rsidR="00724B46" w:rsidRDefault="00724B46" w:rsidP="000139E9">
      <w:pPr>
        <w:ind w:firstLine="210"/>
      </w:pPr>
    </w:p>
    <w:p w14:paraId="7A673A12" w14:textId="4D37CB77" w:rsidR="00724B46" w:rsidRPr="00724B46" w:rsidRDefault="00724B46" w:rsidP="000139E9">
      <w:pPr>
        <w:ind w:firstLine="210"/>
        <w:rPr>
          <w:rFonts w:hint="eastAsia"/>
        </w:rPr>
      </w:pPr>
      <w:r>
        <w:rPr>
          <w:rFonts w:hint="eastAsia"/>
        </w:rPr>
        <w:t>スポンサー申し込みの</w:t>
      </w:r>
      <w:r w:rsidRPr="00724B46">
        <w:rPr>
          <w:rFonts w:hint="eastAsia"/>
        </w:rPr>
        <w:t>締め切りは特にございませんが、</w:t>
      </w:r>
      <w:r w:rsidRPr="00724B46">
        <w:t>1月10日を過ぎますと技術報告の枠が取れない可能性がありますので、それまでの申し込みを推奨しております</w:t>
      </w:r>
      <w:r>
        <w:rPr>
          <w:rFonts w:hint="eastAsia"/>
        </w:rPr>
        <w:t>。</w:t>
      </w:r>
      <w:r w:rsidR="00823D8B">
        <w:rPr>
          <w:rFonts w:hint="eastAsia"/>
        </w:rPr>
        <w:t>また、ランチョンセミナーを希望される場合は、遅くとも12月15日(金)までに、少なくとも関心がある旨を産学連携担当までご連絡ください。</w:t>
      </w:r>
    </w:p>
    <w:p w14:paraId="082BDF6C" w14:textId="77777777" w:rsidR="006C6471" w:rsidRPr="00724B46" w:rsidRDefault="006C6471">
      <w:pPr>
        <w:ind w:firstLine="210"/>
      </w:pPr>
    </w:p>
    <w:p w14:paraId="1D8851D0" w14:textId="135CF662" w:rsidR="00C1060D" w:rsidRDefault="00823D8B" w:rsidP="00C1060D">
      <w:pPr>
        <w:ind w:firstLine="210"/>
      </w:pPr>
      <w:r>
        <w:rPr>
          <w:rFonts w:hint="eastAsia"/>
        </w:rPr>
        <w:t>協賛の実施について、</w:t>
      </w:r>
      <w:r w:rsidR="00000000">
        <w:t>ご検討くださいますよう</w:t>
      </w:r>
      <w:r>
        <w:rPr>
          <w:rFonts w:hint="eastAsia"/>
        </w:rPr>
        <w:t>、なにとぞ</w:t>
      </w:r>
      <w:r w:rsidR="00000000">
        <w:t>お願い申し上げます</w:t>
      </w:r>
      <w:r w:rsidR="00C1060D">
        <w:rPr>
          <w:rFonts w:hint="eastAsia"/>
        </w:rPr>
        <w:t>。</w:t>
      </w:r>
    </w:p>
    <w:p w14:paraId="7015E874" w14:textId="77777777" w:rsidR="006C6471" w:rsidRDefault="006C6471">
      <w:pPr>
        <w:ind w:firstLine="210"/>
      </w:pPr>
    </w:p>
    <w:p w14:paraId="1383AF71" w14:textId="77777777" w:rsidR="006C6471" w:rsidRDefault="006C6471">
      <w:pPr>
        <w:ind w:firstLine="210"/>
        <w:jc w:val="right"/>
      </w:pPr>
    </w:p>
    <w:p w14:paraId="3DEE3AEC" w14:textId="77777777" w:rsidR="006C6471" w:rsidRDefault="00000000">
      <w:pPr>
        <w:numPr>
          <w:ilvl w:val="0"/>
          <w:numId w:val="2"/>
        </w:numPr>
        <w:pBdr>
          <w:top w:val="nil"/>
          <w:left w:val="nil"/>
          <w:bottom w:val="nil"/>
          <w:right w:val="nil"/>
          <w:between w:val="nil"/>
        </w:pBdr>
      </w:pPr>
      <w:r>
        <w:rPr>
          <w:color w:val="000000"/>
        </w:rPr>
        <w:t>協賛プラン</w:t>
      </w:r>
    </w:p>
    <w:p w14:paraId="77574466" w14:textId="77777777" w:rsidR="006C6471" w:rsidRDefault="006C6471"/>
    <w:tbl>
      <w:tblPr>
        <w:tblStyle w:val="ae"/>
        <w:tblW w:w="8252" w:type="dxa"/>
        <w:jc w:val="cente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14"/>
        <w:gridCol w:w="3529"/>
        <w:gridCol w:w="1502"/>
        <w:gridCol w:w="1502"/>
        <w:gridCol w:w="1405"/>
      </w:tblGrid>
      <w:tr w:rsidR="006C6471" w14:paraId="6C3465B7" w14:textId="77777777" w:rsidTr="006C64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 w:type="dxa"/>
          </w:tcPr>
          <w:p w14:paraId="69E806FF" w14:textId="77777777" w:rsidR="006C6471" w:rsidRDefault="006C6471">
            <w:pPr>
              <w:rPr>
                <w:color w:val="000000"/>
                <w:sz w:val="18"/>
                <w:szCs w:val="18"/>
              </w:rPr>
            </w:pPr>
          </w:p>
        </w:tc>
        <w:tc>
          <w:tcPr>
            <w:tcW w:w="3529" w:type="dxa"/>
            <w:vAlign w:val="center"/>
          </w:tcPr>
          <w:p w14:paraId="05614DEA"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協賛特典</w:t>
            </w:r>
            <w:r>
              <w:rPr>
                <w:color w:val="000000"/>
                <w:sz w:val="18"/>
                <w:szCs w:val="18"/>
                <w:vertAlign w:val="superscript"/>
              </w:rPr>
              <w:t>※1</w:t>
            </w:r>
          </w:p>
        </w:tc>
        <w:tc>
          <w:tcPr>
            <w:tcW w:w="1502" w:type="dxa"/>
          </w:tcPr>
          <w:p w14:paraId="00F6C55B"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プラチナ</w:t>
            </w:r>
          </w:p>
          <w:p w14:paraId="15FDE224"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40万円(税込)</w:t>
            </w:r>
            <w:r>
              <w:rPr>
                <w:color w:val="000000"/>
                <w:sz w:val="18"/>
                <w:szCs w:val="18"/>
                <w:vertAlign w:val="superscript"/>
              </w:rPr>
              <w:t>※2</w:t>
            </w:r>
          </w:p>
        </w:tc>
        <w:tc>
          <w:tcPr>
            <w:tcW w:w="1502" w:type="dxa"/>
          </w:tcPr>
          <w:p w14:paraId="47D94DC1"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ゴールド</w:t>
            </w:r>
          </w:p>
          <w:p w14:paraId="7688BFD0"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20万円(税込)</w:t>
            </w:r>
            <w:r>
              <w:rPr>
                <w:color w:val="000000"/>
                <w:sz w:val="18"/>
                <w:szCs w:val="18"/>
                <w:vertAlign w:val="superscript"/>
              </w:rPr>
              <w:t>※2</w:t>
            </w:r>
          </w:p>
        </w:tc>
        <w:tc>
          <w:tcPr>
            <w:tcW w:w="1405" w:type="dxa"/>
          </w:tcPr>
          <w:p w14:paraId="773376DC"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シルバー</w:t>
            </w:r>
          </w:p>
          <w:p w14:paraId="0C63D022" w14:textId="77777777" w:rsidR="006C6471" w:rsidRDefault="0000000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5万円(税込)</w:t>
            </w:r>
            <w:r>
              <w:rPr>
                <w:color w:val="000000"/>
                <w:sz w:val="18"/>
                <w:szCs w:val="18"/>
                <w:vertAlign w:val="superscript"/>
              </w:rPr>
              <w:t>※2</w:t>
            </w:r>
          </w:p>
        </w:tc>
      </w:tr>
      <w:tr w:rsidR="006C6471" w14:paraId="4D31D6DB" w14:textId="77777777" w:rsidTr="006C64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 w:type="dxa"/>
          </w:tcPr>
          <w:p w14:paraId="312F149E" w14:textId="77777777" w:rsidR="006C6471" w:rsidRDefault="00000000">
            <w:pPr>
              <w:rPr>
                <w:color w:val="000000"/>
                <w:sz w:val="18"/>
                <w:szCs w:val="18"/>
              </w:rPr>
            </w:pPr>
            <w:r>
              <w:rPr>
                <w:b w:val="0"/>
                <w:color w:val="000000"/>
                <w:sz w:val="18"/>
                <w:szCs w:val="18"/>
              </w:rPr>
              <w:t>1</w:t>
            </w:r>
          </w:p>
        </w:tc>
        <w:tc>
          <w:tcPr>
            <w:tcW w:w="3529" w:type="dxa"/>
          </w:tcPr>
          <w:p w14:paraId="7636C40B" w14:textId="77777777" w:rsidR="006C6471" w:rsidRDefault="00000000">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ロゴ掲載 (Webページ・バーチャル背景)</w:t>
            </w:r>
          </w:p>
        </w:tc>
        <w:tc>
          <w:tcPr>
            <w:tcW w:w="1502" w:type="dxa"/>
          </w:tcPr>
          <w:p w14:paraId="2E0BC140"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大</w:t>
            </w:r>
          </w:p>
        </w:tc>
        <w:tc>
          <w:tcPr>
            <w:tcW w:w="1502" w:type="dxa"/>
          </w:tcPr>
          <w:p w14:paraId="1401736B"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中</w:t>
            </w:r>
          </w:p>
        </w:tc>
        <w:tc>
          <w:tcPr>
            <w:tcW w:w="1405" w:type="dxa"/>
          </w:tcPr>
          <w:p w14:paraId="16B58812"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小</w:t>
            </w:r>
          </w:p>
        </w:tc>
      </w:tr>
      <w:tr w:rsidR="006C6471" w14:paraId="4D3B65F2" w14:textId="77777777" w:rsidTr="006C6471">
        <w:trPr>
          <w:jc w:val="center"/>
        </w:trPr>
        <w:tc>
          <w:tcPr>
            <w:cnfStyle w:val="001000000000" w:firstRow="0" w:lastRow="0" w:firstColumn="1" w:lastColumn="0" w:oddVBand="0" w:evenVBand="0" w:oddHBand="0" w:evenHBand="0" w:firstRowFirstColumn="0" w:firstRowLastColumn="0" w:lastRowFirstColumn="0" w:lastRowLastColumn="0"/>
            <w:tcW w:w="314" w:type="dxa"/>
          </w:tcPr>
          <w:p w14:paraId="4CD304A9" w14:textId="45FD0714" w:rsidR="006C6471" w:rsidRDefault="003F5E0B">
            <w:pPr>
              <w:rPr>
                <w:color w:val="000000"/>
                <w:sz w:val="18"/>
                <w:szCs w:val="18"/>
              </w:rPr>
            </w:pPr>
            <w:r>
              <w:rPr>
                <w:b w:val="0"/>
                <w:color w:val="000000"/>
                <w:sz w:val="18"/>
                <w:szCs w:val="18"/>
              </w:rPr>
              <w:t>2</w:t>
            </w:r>
          </w:p>
        </w:tc>
        <w:tc>
          <w:tcPr>
            <w:tcW w:w="3529" w:type="dxa"/>
          </w:tcPr>
          <w:p w14:paraId="5666A115" w14:textId="1730D6D2" w:rsidR="006C6471" w:rsidRDefault="00CD4452">
            <w:pPr>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hint="eastAsia"/>
                <w:color w:val="000000"/>
                <w:sz w:val="18"/>
                <w:szCs w:val="18"/>
              </w:rPr>
              <w:t>現地</w:t>
            </w:r>
            <w:r w:rsidR="00DC6C44">
              <w:rPr>
                <w:rFonts w:hint="eastAsia"/>
                <w:color w:val="000000"/>
                <w:sz w:val="18"/>
                <w:szCs w:val="18"/>
              </w:rPr>
              <w:t>での常設</w:t>
            </w:r>
            <w:r>
              <w:rPr>
                <w:color w:val="000000"/>
                <w:sz w:val="18"/>
                <w:szCs w:val="18"/>
              </w:rPr>
              <w:t>ブース</w:t>
            </w:r>
            <w:r w:rsidR="008B7706">
              <w:rPr>
                <w:rFonts w:hint="eastAsia"/>
                <w:color w:val="000000"/>
                <w:sz w:val="18"/>
                <w:szCs w:val="18"/>
              </w:rPr>
              <w:t>等の</w:t>
            </w:r>
            <w:r>
              <w:rPr>
                <w:color w:val="000000"/>
                <w:sz w:val="18"/>
                <w:szCs w:val="18"/>
              </w:rPr>
              <w:t>設置</w:t>
            </w:r>
            <w:r>
              <w:rPr>
                <w:color w:val="000000"/>
                <w:sz w:val="18"/>
                <w:szCs w:val="18"/>
                <w:vertAlign w:val="superscript"/>
              </w:rPr>
              <w:t xml:space="preserve"> ※3</w:t>
            </w:r>
          </w:p>
        </w:tc>
        <w:tc>
          <w:tcPr>
            <w:tcW w:w="1502" w:type="dxa"/>
          </w:tcPr>
          <w:p w14:paraId="3A3E8CBA" w14:textId="77777777" w:rsidR="006C6471"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502" w:type="dxa"/>
          </w:tcPr>
          <w:p w14:paraId="0CA99D35" w14:textId="77777777" w:rsidR="006C6471"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05" w:type="dxa"/>
          </w:tcPr>
          <w:p w14:paraId="6200A15D" w14:textId="01C2DB21" w:rsidR="006C6471" w:rsidRDefault="005D604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C6471" w14:paraId="0C4CFEB7" w14:textId="77777777" w:rsidTr="006C64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 w:type="dxa"/>
          </w:tcPr>
          <w:p w14:paraId="7AC2C3BC" w14:textId="460EEF3C" w:rsidR="006C6471" w:rsidRDefault="003F5E0B">
            <w:pPr>
              <w:rPr>
                <w:color w:val="000000"/>
                <w:sz w:val="18"/>
                <w:szCs w:val="18"/>
              </w:rPr>
            </w:pPr>
            <w:r>
              <w:rPr>
                <w:b w:val="0"/>
                <w:color w:val="000000"/>
                <w:sz w:val="18"/>
                <w:szCs w:val="18"/>
              </w:rPr>
              <w:t>3</w:t>
            </w:r>
          </w:p>
        </w:tc>
        <w:tc>
          <w:tcPr>
            <w:tcW w:w="3529" w:type="dxa"/>
          </w:tcPr>
          <w:p w14:paraId="1CDC06CC" w14:textId="77777777" w:rsidR="006C6471" w:rsidRDefault="00000000">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技術報告への登壇</w:t>
            </w:r>
            <w:r>
              <w:rPr>
                <w:color w:val="000000"/>
                <w:sz w:val="18"/>
                <w:szCs w:val="18"/>
                <w:vertAlign w:val="superscript"/>
              </w:rPr>
              <w:t>※4</w:t>
            </w:r>
          </w:p>
        </w:tc>
        <w:tc>
          <w:tcPr>
            <w:tcW w:w="1502" w:type="dxa"/>
          </w:tcPr>
          <w:p w14:paraId="3FFD918F" w14:textId="60E9AD7E" w:rsidR="006C6471" w:rsidRDefault="0035363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hint="eastAsia"/>
                <w:color w:val="000000"/>
                <w:sz w:val="18"/>
                <w:szCs w:val="18"/>
              </w:rPr>
              <w:t>1枠</w:t>
            </w:r>
          </w:p>
        </w:tc>
        <w:tc>
          <w:tcPr>
            <w:tcW w:w="1502" w:type="dxa"/>
          </w:tcPr>
          <w:p w14:paraId="7DC5DF6E"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1枠</w:t>
            </w:r>
          </w:p>
        </w:tc>
        <w:tc>
          <w:tcPr>
            <w:tcW w:w="1405" w:type="dxa"/>
          </w:tcPr>
          <w:p w14:paraId="2B197FEA"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r>
      <w:tr w:rsidR="006C6471" w14:paraId="5052C68C" w14:textId="77777777" w:rsidTr="006C6471">
        <w:trPr>
          <w:jc w:val="center"/>
        </w:trPr>
        <w:tc>
          <w:tcPr>
            <w:cnfStyle w:val="001000000000" w:firstRow="0" w:lastRow="0" w:firstColumn="1" w:lastColumn="0" w:oddVBand="0" w:evenVBand="0" w:oddHBand="0" w:evenHBand="0" w:firstRowFirstColumn="0" w:firstRowLastColumn="0" w:lastRowFirstColumn="0" w:lastRowLastColumn="0"/>
            <w:tcW w:w="314" w:type="dxa"/>
          </w:tcPr>
          <w:p w14:paraId="00D469A2" w14:textId="0B6CC6E5" w:rsidR="006C6471" w:rsidRDefault="003F5E0B">
            <w:pPr>
              <w:rPr>
                <w:color w:val="000000"/>
                <w:sz w:val="18"/>
                <w:szCs w:val="18"/>
              </w:rPr>
            </w:pPr>
            <w:r>
              <w:rPr>
                <w:b w:val="0"/>
                <w:color w:val="000000"/>
                <w:sz w:val="18"/>
                <w:szCs w:val="18"/>
              </w:rPr>
              <w:t>4</w:t>
            </w:r>
          </w:p>
        </w:tc>
        <w:tc>
          <w:tcPr>
            <w:tcW w:w="3529" w:type="dxa"/>
          </w:tcPr>
          <w:p w14:paraId="6FE51356" w14:textId="619D1536" w:rsidR="006C6471" w:rsidRDefault="00000000">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スポンサー賞の</w:t>
            </w:r>
            <w:r w:rsidR="00F665D9">
              <w:rPr>
                <w:rFonts w:hint="eastAsia"/>
                <w:color w:val="000000"/>
                <w:sz w:val="18"/>
                <w:szCs w:val="18"/>
              </w:rPr>
              <w:t>授与</w:t>
            </w:r>
          </w:p>
        </w:tc>
        <w:tc>
          <w:tcPr>
            <w:tcW w:w="1502" w:type="dxa"/>
          </w:tcPr>
          <w:p w14:paraId="4223BFE2" w14:textId="77777777" w:rsidR="006C6471"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502" w:type="dxa"/>
          </w:tcPr>
          <w:p w14:paraId="708506DB" w14:textId="77777777" w:rsidR="006C6471"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05" w:type="dxa"/>
          </w:tcPr>
          <w:p w14:paraId="3A6503E2" w14:textId="77777777" w:rsidR="006C6471" w:rsidRDefault="000000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C6471" w14:paraId="022DFC7C" w14:textId="77777777" w:rsidTr="006C64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 w:type="dxa"/>
          </w:tcPr>
          <w:p w14:paraId="1297D3B6" w14:textId="78AFE189" w:rsidR="006C6471" w:rsidRDefault="003F5E0B">
            <w:pPr>
              <w:rPr>
                <w:color w:val="000000"/>
                <w:sz w:val="18"/>
                <w:szCs w:val="18"/>
              </w:rPr>
            </w:pPr>
            <w:r>
              <w:rPr>
                <w:b w:val="0"/>
                <w:color w:val="000000"/>
                <w:sz w:val="18"/>
                <w:szCs w:val="18"/>
              </w:rPr>
              <w:t>5</w:t>
            </w:r>
          </w:p>
        </w:tc>
        <w:tc>
          <w:tcPr>
            <w:tcW w:w="3529" w:type="dxa"/>
          </w:tcPr>
          <w:p w14:paraId="65A1A157" w14:textId="6AB33540" w:rsidR="006C6471" w:rsidRDefault="003E1BCA">
            <w:pPr>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hint="eastAsia"/>
                <w:color w:val="000000"/>
                <w:sz w:val="18"/>
                <w:szCs w:val="18"/>
              </w:rPr>
              <w:t>現地</w:t>
            </w:r>
            <w:r>
              <w:rPr>
                <w:color w:val="000000"/>
                <w:sz w:val="18"/>
                <w:szCs w:val="18"/>
              </w:rPr>
              <w:t>ランチョンセミナーの開催権</w:t>
            </w:r>
            <w:r w:rsidR="0059339D" w:rsidRPr="0059339D">
              <w:rPr>
                <w:rFonts w:hint="eastAsia"/>
                <w:color w:val="000000"/>
                <w:sz w:val="18"/>
                <w:szCs w:val="18"/>
              </w:rPr>
              <w:t>（限定</w:t>
            </w:r>
            <w:r w:rsidR="0058054C">
              <w:rPr>
                <w:color w:val="000000"/>
                <w:sz w:val="18"/>
                <w:szCs w:val="18"/>
              </w:rPr>
              <w:t>4</w:t>
            </w:r>
            <w:r w:rsidR="0059339D" w:rsidRPr="0059339D">
              <w:rPr>
                <w:color w:val="000000"/>
                <w:sz w:val="18"/>
                <w:szCs w:val="18"/>
              </w:rPr>
              <w:t>枠）</w:t>
            </w:r>
            <w:r>
              <w:rPr>
                <w:color w:val="000000"/>
                <w:sz w:val="18"/>
                <w:szCs w:val="18"/>
                <w:vertAlign w:val="superscript"/>
              </w:rPr>
              <w:t>※</w:t>
            </w:r>
            <w:r w:rsidR="00896F41">
              <w:rPr>
                <w:color w:val="000000"/>
                <w:sz w:val="18"/>
                <w:szCs w:val="18"/>
                <w:vertAlign w:val="superscript"/>
              </w:rPr>
              <w:t>5</w:t>
            </w:r>
          </w:p>
        </w:tc>
        <w:tc>
          <w:tcPr>
            <w:tcW w:w="1502" w:type="dxa"/>
          </w:tcPr>
          <w:p w14:paraId="04B7779A"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502" w:type="dxa"/>
          </w:tcPr>
          <w:p w14:paraId="0D73FF21"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05" w:type="dxa"/>
          </w:tcPr>
          <w:p w14:paraId="360F4099" w14:textId="77777777" w:rsidR="006C6471" w:rsidRDefault="000000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r>
      <w:tr w:rsidR="003F5E0B" w14:paraId="78E18D40" w14:textId="77777777" w:rsidTr="006C6471">
        <w:trPr>
          <w:jc w:val="center"/>
        </w:trPr>
        <w:tc>
          <w:tcPr>
            <w:cnfStyle w:val="001000000000" w:firstRow="0" w:lastRow="0" w:firstColumn="1" w:lastColumn="0" w:oddVBand="0" w:evenVBand="0" w:oddHBand="0" w:evenHBand="0" w:firstRowFirstColumn="0" w:firstRowLastColumn="0" w:lastRowFirstColumn="0" w:lastRowLastColumn="0"/>
            <w:tcW w:w="314" w:type="dxa"/>
          </w:tcPr>
          <w:p w14:paraId="17C04608" w14:textId="0E6C4BF2" w:rsidR="003F5E0B" w:rsidRPr="000619A2" w:rsidRDefault="003F5E0B" w:rsidP="003F5E0B">
            <w:pPr>
              <w:rPr>
                <w:b w:val="0"/>
                <w:bCs/>
                <w:color w:val="000000"/>
                <w:sz w:val="18"/>
                <w:szCs w:val="18"/>
              </w:rPr>
            </w:pPr>
            <w:r w:rsidRPr="000619A2">
              <w:rPr>
                <w:rFonts w:hint="eastAsia"/>
                <w:b w:val="0"/>
                <w:bCs/>
                <w:color w:val="000000"/>
                <w:sz w:val="18"/>
                <w:szCs w:val="18"/>
              </w:rPr>
              <w:t>6</w:t>
            </w:r>
          </w:p>
        </w:tc>
        <w:tc>
          <w:tcPr>
            <w:tcW w:w="3529" w:type="dxa"/>
          </w:tcPr>
          <w:p w14:paraId="464B64F1" w14:textId="6077A681" w:rsidR="003F5E0B" w:rsidRDefault="000619A2" w:rsidP="003F5E0B">
            <w:pPr>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hint="eastAsia"/>
                <w:color w:val="000000"/>
                <w:sz w:val="18"/>
                <w:szCs w:val="18"/>
              </w:rPr>
              <w:t>（調整中）</w:t>
            </w:r>
            <w:r w:rsidR="003F5E0B" w:rsidRPr="00260D08">
              <w:rPr>
                <w:rFonts w:hint="eastAsia"/>
                <w:color w:val="000000"/>
                <w:sz w:val="18"/>
                <w:szCs w:val="18"/>
              </w:rPr>
              <w:t>会議</w:t>
            </w:r>
            <w:r w:rsidR="003F5E0B">
              <w:rPr>
                <w:rFonts w:hint="eastAsia"/>
                <w:color w:val="000000"/>
                <w:sz w:val="18"/>
                <w:szCs w:val="18"/>
              </w:rPr>
              <w:t>ポータル</w:t>
            </w:r>
            <w:r w:rsidR="003F5E0B" w:rsidRPr="00260D08">
              <w:rPr>
                <w:rFonts w:hint="eastAsia"/>
                <w:color w:val="000000"/>
                <w:sz w:val="18"/>
                <w:szCs w:val="18"/>
              </w:rPr>
              <w:t>へのコンテンツ掲載</w:t>
            </w:r>
            <w:r w:rsidR="003F5E0B" w:rsidRPr="00260D08">
              <w:rPr>
                <w:color w:val="000000"/>
                <w:sz w:val="18"/>
                <w:szCs w:val="18"/>
              </w:rPr>
              <w:t>(動画・テキスト・ハイパーリンクなど)</w:t>
            </w:r>
            <w:r w:rsidR="0032288C">
              <w:rPr>
                <w:color w:val="000000"/>
                <w:sz w:val="18"/>
                <w:szCs w:val="18"/>
                <w:vertAlign w:val="superscript"/>
              </w:rPr>
              <w:t xml:space="preserve"> ※6</w:t>
            </w:r>
          </w:p>
        </w:tc>
        <w:tc>
          <w:tcPr>
            <w:tcW w:w="1502" w:type="dxa"/>
          </w:tcPr>
          <w:p w14:paraId="556C48B1" w14:textId="3F01E73F" w:rsidR="003F5E0B" w:rsidRDefault="003F5E0B" w:rsidP="003F5E0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502" w:type="dxa"/>
          </w:tcPr>
          <w:p w14:paraId="362D91A8" w14:textId="4711434A" w:rsidR="003F5E0B" w:rsidRDefault="003F5E0B" w:rsidP="003F5E0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05" w:type="dxa"/>
          </w:tcPr>
          <w:p w14:paraId="0D39AE54" w14:textId="7C4F3AD5" w:rsidR="003F5E0B" w:rsidRDefault="003F5E0B" w:rsidP="003F5E0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bl>
    <w:p w14:paraId="393BDECA" w14:textId="77777777" w:rsidR="006C6471" w:rsidRDefault="006C6471">
      <w:pPr>
        <w:pBdr>
          <w:top w:val="nil"/>
          <w:left w:val="nil"/>
          <w:bottom w:val="nil"/>
          <w:right w:val="nil"/>
          <w:between w:val="nil"/>
        </w:pBdr>
      </w:pPr>
    </w:p>
    <w:p w14:paraId="48DEB8A3" w14:textId="7C058366" w:rsidR="006C6471" w:rsidRDefault="00000000">
      <w:r>
        <w:lastRenderedPageBreak/>
        <w:t>※1 DEIM</w:t>
      </w:r>
      <w:r w:rsidR="000368C6">
        <w:t>202</w:t>
      </w:r>
      <w:r w:rsidR="000070BA">
        <w:t>4</w:t>
      </w:r>
      <w:r w:rsidR="0035363B">
        <w:rPr>
          <w:rFonts w:hint="eastAsia"/>
        </w:rPr>
        <w:t>への参加費は別途お支払いをお願いいたします。</w:t>
      </w:r>
    </w:p>
    <w:p w14:paraId="235E1A1C" w14:textId="27ABAC88" w:rsidR="006C6471" w:rsidRDefault="00000000">
      <w:pPr>
        <w:rPr>
          <w:color w:val="000000"/>
        </w:rPr>
      </w:pPr>
      <w:r>
        <w:t xml:space="preserve">※2 </w:t>
      </w:r>
      <w:r>
        <w:rPr>
          <w:color w:val="000000"/>
        </w:rPr>
        <w:t>DBSJ維持会員には</w:t>
      </w:r>
      <w:r w:rsidR="00A719D0">
        <w:rPr>
          <w:rFonts w:hint="eastAsia"/>
        </w:rPr>
        <w:t>、</w:t>
      </w:r>
      <w:r>
        <w:rPr>
          <w:color w:val="000000"/>
        </w:rPr>
        <w:t>協賛金の割引(20%)をご提供</w:t>
      </w:r>
      <w:r w:rsidR="00440389">
        <w:rPr>
          <w:rFonts w:hint="eastAsia"/>
          <w:color w:val="000000"/>
        </w:rPr>
        <w:t>いた</w:t>
      </w:r>
      <w:r>
        <w:rPr>
          <w:color w:val="000000"/>
        </w:rPr>
        <w:t>します</w:t>
      </w:r>
      <w:r w:rsidR="00440389">
        <w:rPr>
          <w:rFonts w:hint="eastAsia"/>
        </w:rPr>
        <w:t>。</w:t>
      </w:r>
      <w:r>
        <w:rPr>
          <w:color w:val="000000"/>
        </w:rPr>
        <w:t>是非この機会にご入会をご検討ください</w:t>
      </w:r>
      <w:r w:rsidR="008E10B9">
        <w:rPr>
          <w:rFonts w:hint="eastAsia"/>
          <w:color w:val="000000"/>
        </w:rPr>
        <w:t>（</w:t>
      </w:r>
      <w:r>
        <w:t xml:space="preserve">DBSJ維持会員について  </w:t>
      </w:r>
      <w:hyperlink r:id="rId10">
        <w:r>
          <w:rPr>
            <w:color w:val="1155CC"/>
            <w:u w:val="single"/>
          </w:rPr>
          <w:t>https://dbsj.org/overview/sponsor/</w:t>
        </w:r>
      </w:hyperlink>
      <w:r>
        <w:rPr>
          <w:color w:val="000000"/>
        </w:rPr>
        <w:t xml:space="preserve"> </w:t>
      </w:r>
      <w:r w:rsidR="008E10B9">
        <w:rPr>
          <w:rFonts w:hint="eastAsia"/>
          <w:color w:val="000000"/>
        </w:rPr>
        <w:t>）</w:t>
      </w:r>
      <w:r w:rsidR="00405CE4">
        <w:rPr>
          <w:rFonts w:hint="eastAsia"/>
          <w:color w:val="000000"/>
        </w:rPr>
        <w:t>。</w:t>
      </w:r>
    </w:p>
    <w:p w14:paraId="6C1C764A" w14:textId="6BC7147D" w:rsidR="006C6471" w:rsidRDefault="00000000">
      <w:pPr>
        <w:pBdr>
          <w:top w:val="nil"/>
          <w:left w:val="nil"/>
          <w:bottom w:val="nil"/>
          <w:right w:val="nil"/>
          <w:between w:val="nil"/>
        </w:pBdr>
      </w:pPr>
      <w:r>
        <w:t>※3 会場都合により特典の上限数に達した場合は先着順とさせて</w:t>
      </w:r>
      <w:r w:rsidR="00881D41">
        <w:rPr>
          <w:rFonts w:hint="eastAsia"/>
        </w:rPr>
        <w:t>いただ</w:t>
      </w:r>
      <w:r>
        <w:t>きます</w:t>
      </w:r>
      <w:r w:rsidR="00BE0455">
        <w:rPr>
          <w:rFonts w:hint="eastAsia"/>
        </w:rPr>
        <w:t>。</w:t>
      </w:r>
      <w:r w:rsidR="00F15E23">
        <w:rPr>
          <w:rFonts w:hint="eastAsia"/>
        </w:rPr>
        <w:t>なお、設置場所についてはプラチナプランの</w:t>
      </w:r>
      <w:r w:rsidR="00BF3391">
        <w:rPr>
          <w:rFonts w:hint="eastAsia"/>
        </w:rPr>
        <w:t>スポンサー</w:t>
      </w:r>
      <w:r w:rsidR="00F15E23">
        <w:rPr>
          <w:rFonts w:hint="eastAsia"/>
        </w:rPr>
        <w:t>様を優遇いたします。</w:t>
      </w:r>
    </w:p>
    <w:p w14:paraId="1AF2F816" w14:textId="432E846E" w:rsidR="006C6471" w:rsidRDefault="00000000">
      <w:pPr>
        <w:pBdr>
          <w:top w:val="nil"/>
          <w:left w:val="nil"/>
          <w:bottom w:val="nil"/>
          <w:right w:val="nil"/>
          <w:between w:val="nil"/>
        </w:pBdr>
      </w:pPr>
      <w:r>
        <w:t>※4 プログラム編成の都合により特典の上限数に達した場合は先着順とさせて</w:t>
      </w:r>
      <w:r w:rsidR="00626DB6">
        <w:rPr>
          <w:rFonts w:hint="eastAsia"/>
        </w:rPr>
        <w:t>いただ</w:t>
      </w:r>
      <w:r>
        <w:rPr>
          <w:rFonts w:hint="eastAsia"/>
        </w:rPr>
        <w:t>き</w:t>
      </w:r>
      <w:r>
        <w:t>ます</w:t>
      </w:r>
      <w:r w:rsidR="00077DBB">
        <w:rPr>
          <w:rFonts w:hint="eastAsia"/>
        </w:rPr>
        <w:t>。</w:t>
      </w:r>
    </w:p>
    <w:p w14:paraId="121500F8" w14:textId="3E9B0899" w:rsidR="00077DBB" w:rsidRDefault="00077DBB">
      <w:pPr>
        <w:pBdr>
          <w:top w:val="nil"/>
          <w:left w:val="nil"/>
          <w:bottom w:val="nil"/>
          <w:right w:val="nil"/>
          <w:between w:val="nil"/>
        </w:pBdr>
      </w:pPr>
      <w:r>
        <w:rPr>
          <w:rFonts w:hint="eastAsia"/>
        </w:rPr>
        <w:t>※</w:t>
      </w:r>
      <w:r>
        <w:t xml:space="preserve">5 </w:t>
      </w:r>
      <w:r w:rsidR="007F7D43" w:rsidRPr="007F7D43">
        <w:rPr>
          <w:rFonts w:hint="eastAsia"/>
        </w:rPr>
        <w:t>開催権の行使にあたり</w:t>
      </w:r>
      <w:r w:rsidR="00C044DD">
        <w:rPr>
          <w:rFonts w:hint="eastAsia"/>
        </w:rPr>
        <w:t>追加費用</w:t>
      </w:r>
      <w:r w:rsidR="007F7D43" w:rsidRPr="007F7D43">
        <w:t>を</w:t>
      </w:r>
      <w:r w:rsidR="00867103">
        <w:rPr>
          <w:rFonts w:hint="eastAsia"/>
        </w:rPr>
        <w:t>別途</w:t>
      </w:r>
      <w:r w:rsidR="007F7D43" w:rsidRPr="007F7D43">
        <w:t>申し受けます。</w:t>
      </w:r>
      <w:r w:rsidR="00C044DD">
        <w:rPr>
          <w:rFonts w:hint="eastAsia"/>
        </w:rPr>
        <w:t>この追加費用には弁当手配費用が含まれる予定で、手配はDEIM実行委員会にて実施いたします。金額は現在関連業者と調整中です。興味がある場合、産学連携までお問合せください。</w:t>
      </w:r>
    </w:p>
    <w:p w14:paraId="05CDDC66" w14:textId="28FF56BD" w:rsidR="0032288C" w:rsidRPr="007F7D43" w:rsidRDefault="0032288C" w:rsidP="0032288C">
      <w:pPr>
        <w:pBdr>
          <w:top w:val="nil"/>
          <w:left w:val="nil"/>
          <w:bottom w:val="nil"/>
          <w:right w:val="nil"/>
          <w:between w:val="nil"/>
        </w:pBdr>
      </w:pPr>
      <w:r>
        <w:rPr>
          <w:rFonts w:hint="eastAsia"/>
        </w:rPr>
        <w:t>※</w:t>
      </w:r>
      <w:r>
        <w:t xml:space="preserve">6 </w:t>
      </w:r>
      <w:r>
        <w:rPr>
          <w:rFonts w:hint="eastAsia"/>
        </w:rPr>
        <w:t>ポータルサイトの内容について現在調整中のため、確実な実施をお約束はできませんが、実施する方向で調整中です。</w:t>
      </w:r>
    </w:p>
    <w:p w14:paraId="76241990" w14:textId="77777777" w:rsidR="006C6471" w:rsidRPr="00767B93" w:rsidRDefault="006C6471"/>
    <w:p w14:paraId="61F5A4A5" w14:textId="77777777" w:rsidR="006C6471" w:rsidRDefault="00000000">
      <w:pPr>
        <w:numPr>
          <w:ilvl w:val="1"/>
          <w:numId w:val="2"/>
        </w:numPr>
        <w:pBdr>
          <w:top w:val="nil"/>
          <w:left w:val="nil"/>
          <w:bottom w:val="nil"/>
          <w:right w:val="nil"/>
          <w:between w:val="nil"/>
        </w:pBdr>
      </w:pPr>
      <w:r>
        <w:rPr>
          <w:color w:val="000000"/>
        </w:rPr>
        <w:t>募集要項</w:t>
      </w:r>
    </w:p>
    <w:p w14:paraId="27BA272F" w14:textId="4ED75559" w:rsidR="006C6471" w:rsidRDefault="00000000">
      <w:r>
        <w:t>ご協賛</w:t>
      </w:r>
      <w:r w:rsidR="00AE4221">
        <w:rPr>
          <w:rFonts w:hint="eastAsia"/>
        </w:rPr>
        <w:t>いただ</w:t>
      </w:r>
      <w:r>
        <w:t>く</w:t>
      </w:r>
      <w:r w:rsidR="00E719A0">
        <w:rPr>
          <w:rFonts w:hint="eastAsia"/>
        </w:rPr>
        <w:t>スポンサー</w:t>
      </w:r>
      <w:r>
        <w:t>様は</w:t>
      </w:r>
      <w:r w:rsidR="00AE4221">
        <w:rPr>
          <w:rFonts w:hint="eastAsia"/>
        </w:rPr>
        <w:t>、</w:t>
      </w:r>
      <w:r>
        <w:t>DBSJ/DEIMで対象とするデータ工学および情報マネジメントに関わる技術をサービスや製品の開発にご活用されている</w:t>
      </w:r>
      <w:r w:rsidR="00C17FAD">
        <w:rPr>
          <w:rFonts w:hint="eastAsia"/>
        </w:rPr>
        <w:t>、</w:t>
      </w:r>
      <w:r>
        <w:t>もしくはこれら分野の研究に取り組まれていることを原則と</w:t>
      </w:r>
      <w:r w:rsidR="003B06C7">
        <w:rPr>
          <w:rFonts w:hint="eastAsia"/>
        </w:rPr>
        <w:t>いた</w:t>
      </w:r>
      <w:r>
        <w:t>します</w:t>
      </w:r>
      <w:r w:rsidR="005A395A">
        <w:rPr>
          <w:rFonts w:hint="eastAsia"/>
        </w:rPr>
        <w:t>。</w:t>
      </w:r>
    </w:p>
    <w:p w14:paraId="2B7DF65D" w14:textId="77777777" w:rsidR="006C6471" w:rsidRDefault="006C6471"/>
    <w:p w14:paraId="1A6121C8" w14:textId="77777777" w:rsidR="006C6471" w:rsidRDefault="00000000">
      <w:pPr>
        <w:numPr>
          <w:ilvl w:val="1"/>
          <w:numId w:val="2"/>
        </w:numPr>
        <w:pBdr>
          <w:top w:val="nil"/>
          <w:left w:val="nil"/>
          <w:bottom w:val="nil"/>
          <w:right w:val="nil"/>
          <w:between w:val="nil"/>
        </w:pBdr>
        <w:rPr>
          <w:color w:val="000000"/>
        </w:rPr>
      </w:pPr>
      <w:r>
        <w:rPr>
          <w:color w:val="000000"/>
        </w:rPr>
        <w:t>協賛プランのポイント</w:t>
      </w:r>
    </w:p>
    <w:p w14:paraId="1B59C0E3" w14:textId="162DC50C" w:rsidR="006C6471" w:rsidRDefault="001C0A4E">
      <w:r>
        <w:t>DEIM202</w:t>
      </w:r>
      <w:r w:rsidR="00E85657">
        <w:t>4</w:t>
      </w:r>
      <w:r>
        <w:rPr>
          <w:rFonts w:hint="eastAsia"/>
        </w:rPr>
        <w:t>では、</w:t>
      </w:r>
      <w:r w:rsidR="000E148F">
        <w:rPr>
          <w:rFonts w:hint="eastAsia"/>
        </w:rPr>
        <w:t>昨年度に引き続き</w:t>
      </w:r>
      <w:r w:rsidR="00F8238B">
        <w:rPr>
          <w:rFonts w:hint="eastAsia"/>
        </w:rPr>
        <w:t>より多くの</w:t>
      </w:r>
      <w:r w:rsidR="00074F28">
        <w:rPr>
          <w:rFonts w:hint="eastAsia"/>
        </w:rPr>
        <w:t>露出</w:t>
      </w:r>
      <w:r w:rsidR="00F8238B">
        <w:rPr>
          <w:rFonts w:hint="eastAsia"/>
        </w:rPr>
        <w:t>機会を持っていただくことに注力いたします。</w:t>
      </w:r>
      <w:r w:rsidR="00066C79">
        <w:rPr>
          <w:rFonts w:hint="eastAsia"/>
        </w:rPr>
        <w:t>また、例年好評をいただいている「技術報告への登壇」はオンラインでの開催とし、より多くの参加者に聴講されるようにいたします。</w:t>
      </w:r>
      <w:r w:rsidR="00D02C8A">
        <w:rPr>
          <w:rFonts w:hint="eastAsia"/>
        </w:rPr>
        <w:t>万が一</w:t>
      </w:r>
      <w:r w:rsidR="00DE3431">
        <w:rPr>
          <w:rFonts w:hint="eastAsia"/>
        </w:rPr>
        <w:t>、</w:t>
      </w:r>
      <w:r w:rsidR="00DE3431">
        <w:t>COVID-19等</w:t>
      </w:r>
      <w:r w:rsidR="00DE3431">
        <w:rPr>
          <w:rFonts w:hint="eastAsia"/>
        </w:rPr>
        <w:t>の感染拡大の状況により、現地での</w:t>
      </w:r>
      <w:r w:rsidR="00074F28">
        <w:rPr>
          <w:rFonts w:hint="eastAsia"/>
        </w:rPr>
        <w:t>露出機会を</w:t>
      </w:r>
      <w:r w:rsidR="00066C79">
        <w:rPr>
          <w:rFonts w:hint="eastAsia"/>
        </w:rPr>
        <w:t>ご提供できない場合には、次回（</w:t>
      </w:r>
      <w:r w:rsidR="00066C79">
        <w:t>DEIM202</w:t>
      </w:r>
      <w:r w:rsidR="00C04DAC">
        <w:t>5</w:t>
      </w:r>
      <w:r w:rsidR="00066C79">
        <w:rPr>
          <w:rFonts w:hint="eastAsia"/>
        </w:rPr>
        <w:t>）の協賛金割引など、</w:t>
      </w:r>
      <w:r w:rsidR="00066C79">
        <w:t>ご協賛</w:t>
      </w:r>
      <w:r w:rsidR="007B3D30">
        <w:rPr>
          <w:rFonts w:hint="eastAsia"/>
        </w:rPr>
        <w:t>いただ</w:t>
      </w:r>
      <w:r w:rsidR="00066C79">
        <w:t>く</w:t>
      </w:r>
      <w:r w:rsidR="001D0333">
        <w:rPr>
          <w:rFonts w:hint="eastAsia"/>
        </w:rPr>
        <w:t>スポンサー</w:t>
      </w:r>
      <w:r w:rsidR="00066C79">
        <w:rPr>
          <w:rFonts w:hint="eastAsia"/>
        </w:rPr>
        <w:t>様に十分なメリットをご提供できるように配慮いたします。</w:t>
      </w:r>
    </w:p>
    <w:p w14:paraId="5D498607" w14:textId="77777777" w:rsidR="006C6471" w:rsidRDefault="006C6471"/>
    <w:p w14:paraId="68A791E8" w14:textId="77777777" w:rsidR="006C6471" w:rsidRDefault="00000000">
      <w:pPr>
        <w:rPr>
          <w:b/>
        </w:rPr>
      </w:pPr>
      <w:r>
        <w:rPr>
          <w:b/>
        </w:rPr>
        <w:t>多くの露出機会</w:t>
      </w:r>
    </w:p>
    <w:p w14:paraId="7F95698A" w14:textId="06623253" w:rsidR="006C6471" w:rsidRDefault="00471F13">
      <w:r>
        <w:rPr>
          <w:rFonts w:hint="eastAsia"/>
        </w:rPr>
        <w:t>すべてのプラン</w:t>
      </w:r>
      <w:r>
        <w:t>で「スポンサーロゴの掲載」</w:t>
      </w:r>
      <w:r>
        <w:rPr>
          <w:rFonts w:hint="eastAsia"/>
        </w:rPr>
        <w:t>、</w:t>
      </w:r>
      <w:r>
        <w:t>ゴールドプラン以上で「技術報告への登壇」「</w:t>
      </w:r>
      <w:r w:rsidR="00FA31A5">
        <w:rPr>
          <w:rFonts w:hint="eastAsia"/>
        </w:rPr>
        <w:t>現地での</w:t>
      </w:r>
      <w:r>
        <w:t>常設ブースの設置」</w:t>
      </w:r>
      <w:r w:rsidR="00A47DCC">
        <w:rPr>
          <w:rFonts w:hint="eastAsia"/>
        </w:rPr>
        <w:t>、</w:t>
      </w:r>
      <w:r>
        <w:t>プラチナプランで「スポンサー賞の授与」「</w:t>
      </w:r>
      <w:r w:rsidR="006F07B6">
        <w:rPr>
          <w:rFonts w:hint="eastAsia"/>
        </w:rPr>
        <w:t>ランチョン</w:t>
      </w:r>
      <w:r>
        <w:t>セミナーの開催権」をご利用可能となります</w:t>
      </w:r>
      <w:r w:rsidR="00833D24">
        <w:rPr>
          <w:rFonts w:hint="eastAsia"/>
        </w:rPr>
        <w:t>。</w:t>
      </w:r>
      <w:r>
        <w:t>参加者への露出機会の増加に是非ご活用ください</w:t>
      </w:r>
      <w:r w:rsidR="00A47DCC">
        <w:rPr>
          <w:rFonts w:hint="eastAsia"/>
        </w:rPr>
        <w:t>。</w:t>
      </w:r>
    </w:p>
    <w:p w14:paraId="21FEC16E" w14:textId="77777777" w:rsidR="006C6471" w:rsidRDefault="006C6471"/>
    <w:p w14:paraId="454F5AD3" w14:textId="77777777" w:rsidR="006C6471" w:rsidRDefault="00000000">
      <w:pPr>
        <w:rPr>
          <w:b/>
        </w:rPr>
      </w:pPr>
      <w:r>
        <w:rPr>
          <w:b/>
        </w:rPr>
        <w:t>テクノロジーショーケースとしての技術報告</w:t>
      </w:r>
    </w:p>
    <w:p w14:paraId="105C1D88" w14:textId="299962BA" w:rsidR="006C6471" w:rsidRDefault="00000000">
      <w:r>
        <w:t>技術報告は</w:t>
      </w:r>
      <w:r w:rsidR="00D22038">
        <w:rPr>
          <w:rFonts w:hint="eastAsia"/>
        </w:rPr>
        <w:t>、</w:t>
      </w:r>
      <w:r>
        <w:t>各社の先駆的な取り組みの紹介や技術力のアピールなど</w:t>
      </w:r>
      <w:r w:rsidR="00D22038">
        <w:rPr>
          <w:rFonts w:hint="eastAsia"/>
        </w:rPr>
        <w:t>、</w:t>
      </w:r>
      <w:r>
        <w:t>各社のテクノロジーショーケースとしてご好評</w:t>
      </w:r>
      <w:r w:rsidR="004F2821">
        <w:rPr>
          <w:rFonts w:hint="eastAsia"/>
        </w:rPr>
        <w:t>いただ</w:t>
      </w:r>
      <w:r>
        <w:t>いております</w:t>
      </w:r>
      <w:r w:rsidR="00D22038">
        <w:rPr>
          <w:rFonts w:hint="eastAsia"/>
        </w:rPr>
        <w:t>。</w:t>
      </w:r>
    </w:p>
    <w:p w14:paraId="38E5ABD2" w14:textId="77777777" w:rsidR="006C6471" w:rsidRDefault="006C6471"/>
    <w:p w14:paraId="3B2E57E8" w14:textId="77777777" w:rsidR="003C1F7D" w:rsidRDefault="003C1F7D">
      <w:pPr>
        <w:rPr>
          <w:rFonts w:hint="eastAsia"/>
        </w:rPr>
      </w:pPr>
    </w:p>
    <w:p w14:paraId="5DFD60B8" w14:textId="77777777" w:rsidR="006C6471" w:rsidRDefault="00000000">
      <w:pPr>
        <w:rPr>
          <w:b/>
        </w:rPr>
      </w:pPr>
      <w:r>
        <w:rPr>
          <w:b/>
        </w:rPr>
        <w:lastRenderedPageBreak/>
        <w:t>スポンサー賞授与を通じた学生による優れた研究活動の奨励</w:t>
      </w:r>
    </w:p>
    <w:p w14:paraId="5C744CFB" w14:textId="4A3F827C" w:rsidR="006C6471" w:rsidRDefault="00F11EEB">
      <w:r>
        <w:rPr>
          <w:rFonts w:hint="eastAsia"/>
        </w:rPr>
        <w:t>D</w:t>
      </w:r>
      <w:r>
        <w:t>EIM202</w:t>
      </w:r>
      <w:r w:rsidR="00663878">
        <w:t>3</w:t>
      </w:r>
      <w:r>
        <w:t>で</w:t>
      </w:r>
      <w:r w:rsidR="00663878">
        <w:rPr>
          <w:rFonts w:hint="eastAsia"/>
        </w:rPr>
        <w:t>も</w:t>
      </w:r>
      <w:r>
        <w:t>ご好評</w:t>
      </w:r>
      <w:r w:rsidR="009C2A97">
        <w:rPr>
          <w:rFonts w:hint="eastAsia"/>
        </w:rPr>
        <w:t>いただ</w:t>
      </w:r>
      <w:r>
        <w:t>い</w:t>
      </w:r>
      <w:r>
        <w:rPr>
          <w:rFonts w:hint="eastAsia"/>
        </w:rPr>
        <w:t>た</w:t>
      </w:r>
      <w:r w:rsidR="00376B73">
        <w:rPr>
          <w:rFonts w:hint="eastAsia"/>
        </w:rPr>
        <w:t>スポンサー</w:t>
      </w:r>
      <w:r>
        <w:t>賞を</w:t>
      </w:r>
      <w:r w:rsidR="00AD2FE6">
        <w:rPr>
          <w:rFonts w:hint="eastAsia"/>
        </w:rPr>
        <w:t>、引き続き設定いた</w:t>
      </w:r>
      <w:r>
        <w:t>します</w:t>
      </w:r>
      <w:r w:rsidR="008429F1">
        <w:rPr>
          <w:rFonts w:hint="eastAsia"/>
        </w:rPr>
        <w:t>。</w:t>
      </w:r>
      <w:r w:rsidR="00B109B7">
        <w:rPr>
          <w:rFonts w:hint="eastAsia"/>
        </w:rPr>
        <w:t>スポンサー</w:t>
      </w:r>
      <w:r>
        <w:t>様のそれぞれの視点で選考していただく</w:t>
      </w:r>
      <w:r w:rsidR="00376B73">
        <w:rPr>
          <w:rFonts w:hint="eastAsia"/>
        </w:rPr>
        <w:t>スポンサー</w:t>
      </w:r>
      <w:r>
        <w:t>賞は</w:t>
      </w:r>
      <w:r w:rsidR="008429F1">
        <w:rPr>
          <w:rFonts w:hint="eastAsia"/>
        </w:rPr>
        <w:t>、</w:t>
      </w:r>
      <w:r>
        <w:t>学生の研究活動に大きな励みとなることが期待されます</w:t>
      </w:r>
      <w:r w:rsidR="008429F1">
        <w:rPr>
          <w:rFonts w:hint="eastAsia"/>
        </w:rPr>
        <w:t>。</w:t>
      </w:r>
      <w:r>
        <w:t>是非</w:t>
      </w:r>
      <w:r w:rsidR="008429F1">
        <w:rPr>
          <w:rFonts w:hint="eastAsia"/>
        </w:rPr>
        <w:t>、</w:t>
      </w:r>
      <w:r w:rsidR="00A93E79">
        <w:rPr>
          <w:rFonts w:hint="eastAsia"/>
        </w:rPr>
        <w:t>スポンサー</w:t>
      </w:r>
      <w:r>
        <w:t>様それぞれのオリジナリティあふれる副賞とともに</w:t>
      </w:r>
      <w:r w:rsidR="00E748EE">
        <w:rPr>
          <w:rFonts w:hint="eastAsia"/>
        </w:rPr>
        <w:t>、</w:t>
      </w:r>
      <w:r>
        <w:t>学生による優れた研究活動をご奨励ください</w:t>
      </w:r>
      <w:r w:rsidR="00E748EE">
        <w:rPr>
          <w:rFonts w:hint="eastAsia"/>
        </w:rPr>
        <w:t>。</w:t>
      </w:r>
      <w:r w:rsidR="0096771F">
        <w:rPr>
          <w:rFonts w:hint="eastAsia"/>
        </w:rPr>
        <w:t>スポンサー</w:t>
      </w:r>
      <w:r>
        <w:t>賞はプラチナプランでご利用可能です</w:t>
      </w:r>
      <w:r w:rsidR="008C15B4">
        <w:rPr>
          <w:rFonts w:hint="eastAsia"/>
        </w:rPr>
        <w:t>。</w:t>
      </w:r>
    </w:p>
    <w:p w14:paraId="0B3A6F2E" w14:textId="77777777" w:rsidR="008714C2" w:rsidRDefault="008714C2"/>
    <w:p w14:paraId="56078FEA" w14:textId="77777777" w:rsidR="006C6471" w:rsidRDefault="00000000">
      <w:pPr>
        <w:rPr>
          <w:b/>
        </w:rPr>
      </w:pPr>
      <w:r>
        <w:rPr>
          <w:b/>
        </w:rPr>
        <w:t>スポンサー企業・団体間でのノウハウやプラクティスの共有</w:t>
      </w:r>
    </w:p>
    <w:p w14:paraId="7B28EC88" w14:textId="24480966" w:rsidR="006C6471" w:rsidRDefault="00000000">
      <w:r>
        <w:t>産学連携の強化のため</w:t>
      </w:r>
      <w:r w:rsidR="00B626C4">
        <w:rPr>
          <w:rFonts w:hint="eastAsia"/>
        </w:rPr>
        <w:t>、</w:t>
      </w:r>
      <w:r>
        <w:t>スポンサー賞など新しい試みに挑戦しております</w:t>
      </w:r>
      <w:r w:rsidR="00A57618">
        <w:rPr>
          <w:rFonts w:hint="eastAsia"/>
        </w:rPr>
        <w:t>。</w:t>
      </w:r>
      <w:r>
        <w:t>ハイブリッド形式</w:t>
      </w:r>
      <w:r w:rsidR="004E45FB">
        <w:rPr>
          <w:rFonts w:hint="eastAsia"/>
        </w:rPr>
        <w:t>、</w:t>
      </w:r>
      <w:r>
        <w:t>オンライン形式の学会参加</w:t>
      </w:r>
      <w:r w:rsidR="00A00984">
        <w:rPr>
          <w:rFonts w:hint="eastAsia"/>
        </w:rPr>
        <w:t>、</w:t>
      </w:r>
      <w:r>
        <w:t>協賛に不慣れなスポンサー様や</w:t>
      </w:r>
      <w:r w:rsidR="00A00984">
        <w:rPr>
          <w:rFonts w:hint="eastAsia"/>
        </w:rPr>
        <w:t>、</w:t>
      </w:r>
      <w:r>
        <w:t>新たにDEIMへの協賛をご検討くださっているスポンサー様にも協賛特典を有効活用して</w:t>
      </w:r>
      <w:r w:rsidR="0008198B">
        <w:rPr>
          <w:rFonts w:hint="eastAsia"/>
        </w:rPr>
        <w:t>いただ</w:t>
      </w:r>
      <w:r>
        <w:t>くべく</w:t>
      </w:r>
      <w:r w:rsidR="00236324">
        <w:rPr>
          <w:rFonts w:hint="eastAsia"/>
        </w:rPr>
        <w:t>、</w:t>
      </w:r>
      <w:r>
        <w:t>スポンサー間でノウハウやプラクティスを共有する場を</w:t>
      </w:r>
      <w:r w:rsidR="00236324">
        <w:rPr>
          <w:rFonts w:hint="eastAsia"/>
        </w:rPr>
        <w:t>、</w:t>
      </w:r>
      <w:r w:rsidR="00236324">
        <w:t>DEIM202</w:t>
      </w:r>
      <w:r w:rsidR="00686599">
        <w:t>3</w:t>
      </w:r>
      <w:r w:rsidR="00236324">
        <w:rPr>
          <w:rFonts w:hint="eastAsia"/>
        </w:rPr>
        <w:t>に引き続き</w:t>
      </w:r>
      <w:r>
        <w:t>設けます</w:t>
      </w:r>
      <w:r w:rsidR="00236324">
        <w:rPr>
          <w:rFonts w:hint="eastAsia"/>
        </w:rPr>
        <w:t>。</w:t>
      </w:r>
      <w:r>
        <w:t>スポンサー間のつながりやコミュニティ作りの一助となれば幸いです</w:t>
      </w:r>
      <w:r w:rsidR="00E16429">
        <w:rPr>
          <w:rFonts w:hint="eastAsia"/>
        </w:rPr>
        <w:t>。</w:t>
      </w:r>
    </w:p>
    <w:p w14:paraId="648403F8" w14:textId="77777777" w:rsidR="006C6471" w:rsidRDefault="006C6471"/>
    <w:p w14:paraId="37994066" w14:textId="77777777" w:rsidR="006C6471" w:rsidRDefault="00000000">
      <w:pPr>
        <w:numPr>
          <w:ilvl w:val="0"/>
          <w:numId w:val="2"/>
        </w:numPr>
        <w:pBdr>
          <w:top w:val="nil"/>
          <w:left w:val="nil"/>
          <w:bottom w:val="nil"/>
          <w:right w:val="nil"/>
          <w:between w:val="nil"/>
        </w:pBdr>
      </w:pPr>
      <w:r>
        <w:rPr>
          <w:color w:val="000000"/>
        </w:rPr>
        <w:t>特典について</w:t>
      </w:r>
    </w:p>
    <w:p w14:paraId="0D4853D6" w14:textId="77777777" w:rsidR="006C6471" w:rsidRDefault="00000000">
      <w:pPr>
        <w:numPr>
          <w:ilvl w:val="1"/>
          <w:numId w:val="2"/>
        </w:numPr>
        <w:pBdr>
          <w:top w:val="nil"/>
          <w:left w:val="nil"/>
          <w:bottom w:val="nil"/>
          <w:right w:val="nil"/>
          <w:between w:val="nil"/>
        </w:pBdr>
      </w:pPr>
      <w:r>
        <w:rPr>
          <w:color w:val="000000"/>
        </w:rPr>
        <w:t xml:space="preserve">ロゴ掲載 </w:t>
      </w:r>
    </w:p>
    <w:p w14:paraId="2AC4F6DC" w14:textId="594FF573" w:rsidR="006C6471" w:rsidRDefault="00000000">
      <w:r>
        <w:t xml:space="preserve">　DEIM202</w:t>
      </w:r>
      <w:r w:rsidR="00364870">
        <w:t>4</w:t>
      </w:r>
      <w:r>
        <w:t>のWebページと</w:t>
      </w:r>
      <w:r w:rsidR="004508A5">
        <w:rPr>
          <w:rFonts w:hint="eastAsia"/>
        </w:rPr>
        <w:t>、</w:t>
      </w:r>
      <w:r>
        <w:t>オンラインミーティング用のバーチャル背景画像にロゴを掲載します</w:t>
      </w:r>
      <w:r w:rsidR="004508A5">
        <w:rPr>
          <w:rFonts w:hint="eastAsia"/>
        </w:rPr>
        <w:t>。</w:t>
      </w:r>
    </w:p>
    <w:p w14:paraId="613F1FA6" w14:textId="77777777" w:rsidR="006C6471" w:rsidRPr="00364870" w:rsidRDefault="006C6471"/>
    <w:p w14:paraId="4DAE1951" w14:textId="3F136D32" w:rsidR="006C6471" w:rsidRDefault="00000000">
      <w:pPr>
        <w:ind w:firstLine="210"/>
      </w:pPr>
      <w:r>
        <w:t>DEIM202</w:t>
      </w:r>
      <w:r w:rsidR="00364870">
        <w:t>4</w:t>
      </w:r>
      <w:r>
        <w:t>のWebページには</w:t>
      </w:r>
      <w:r w:rsidR="00017D04">
        <w:rPr>
          <w:rFonts w:hint="eastAsia"/>
        </w:rPr>
        <w:t>、</w:t>
      </w:r>
      <w:r>
        <w:t>ご希望のリンク先へのリンクを張ったロゴを掲載します</w:t>
      </w:r>
      <w:r w:rsidR="00017D04">
        <w:rPr>
          <w:rFonts w:hint="eastAsia"/>
        </w:rPr>
        <w:t>。</w:t>
      </w:r>
      <w:r>
        <w:t>ロゴの大きさは協賛プランによって異なります</w:t>
      </w:r>
      <w:r w:rsidR="00017D04">
        <w:rPr>
          <w:rFonts w:hint="eastAsia"/>
        </w:rPr>
        <w:t>。</w:t>
      </w:r>
      <w:r w:rsidR="00462853">
        <w:rPr>
          <w:rFonts w:hint="eastAsia"/>
        </w:rPr>
        <w:t>同じプラン内での掲載順は申し込み順を予定しております（変更の可能性あり）。</w:t>
      </w:r>
    </w:p>
    <w:p w14:paraId="5FD1D577" w14:textId="2F96975C" w:rsidR="00C35267" w:rsidRDefault="00000000">
      <w:r>
        <w:t xml:space="preserve">　（ご参考）</w:t>
      </w:r>
      <w:r w:rsidR="006076DD">
        <w:rPr>
          <w:rFonts w:hint="eastAsia"/>
        </w:rPr>
        <w:t>D</w:t>
      </w:r>
      <w:r w:rsidR="006076DD">
        <w:t>EIM202</w:t>
      </w:r>
      <w:r w:rsidR="00364870">
        <w:t>3</w:t>
      </w:r>
      <w:r>
        <w:t>のロゴ掲載：</w:t>
      </w:r>
      <w:hyperlink r:id="rId11" w:history="1">
        <w:r w:rsidR="00C35267" w:rsidRPr="00F61677">
          <w:rPr>
            <w:rStyle w:val="a8"/>
          </w:rPr>
          <w:t>https://event.dbsj.org/deim2023/</w:t>
        </w:r>
      </w:hyperlink>
    </w:p>
    <w:p w14:paraId="565B26D0" w14:textId="01B4C565" w:rsidR="006C6471" w:rsidRDefault="00C35267">
      <w:r>
        <w:t xml:space="preserve"> </w:t>
      </w:r>
    </w:p>
    <w:p w14:paraId="01ECE191" w14:textId="72C37F91" w:rsidR="006C6471" w:rsidRDefault="00000000">
      <w:r>
        <w:t xml:space="preserve">　バーチャル背景画像は</w:t>
      </w:r>
      <w:r w:rsidR="002D343D">
        <w:rPr>
          <w:rFonts w:hint="eastAsia"/>
        </w:rPr>
        <w:t>、</w:t>
      </w:r>
      <w:r>
        <w:t>実行委員等がオンラインミーティング時にバーチャル背景として利用します</w:t>
      </w:r>
      <w:r w:rsidR="002D343D">
        <w:rPr>
          <w:rFonts w:hint="eastAsia"/>
        </w:rPr>
        <w:t>。</w:t>
      </w:r>
      <w:r>
        <w:t>バーチャル背景へのロゴ掲載順は</w:t>
      </w:r>
      <w:r w:rsidR="00A47DCC">
        <w:rPr>
          <w:rFonts w:hint="eastAsia"/>
        </w:rPr>
        <w:t>、</w:t>
      </w:r>
      <w:r>
        <w:t>同じ協賛プランの種別毎にお申し込み順とします</w:t>
      </w:r>
      <w:r w:rsidR="002D343D">
        <w:rPr>
          <w:rFonts w:hint="eastAsia"/>
        </w:rPr>
        <w:t>。</w:t>
      </w:r>
    </w:p>
    <w:p w14:paraId="5A0D3A01" w14:textId="07A48E94" w:rsidR="00CF0BEC" w:rsidRDefault="00000000">
      <w:r>
        <w:t xml:space="preserve">　（ご参考</w:t>
      </w:r>
      <w:r w:rsidR="00997FC7">
        <w:rPr>
          <w:rFonts w:hint="eastAsia"/>
        </w:rPr>
        <w:t>）</w:t>
      </w:r>
      <w:r w:rsidR="00997FC7">
        <w:t>DEIM 202</w:t>
      </w:r>
      <w:r w:rsidR="00D72D55">
        <w:t>3</w:t>
      </w:r>
      <w:r>
        <w:t>で配布した背景</w:t>
      </w:r>
      <w:r w:rsidR="00CF0BEC">
        <w:rPr>
          <w:rFonts w:hint="eastAsia"/>
        </w:rPr>
        <w:t>画像</w:t>
      </w:r>
    </w:p>
    <w:p w14:paraId="57AEC115" w14:textId="630E932D" w:rsidR="006C6471" w:rsidRDefault="00000000" w:rsidP="00D72D55">
      <w:pPr>
        <w:ind w:left="720"/>
      </w:pPr>
      <w:hyperlink r:id="rId12" w:history="1">
        <w:r w:rsidR="00462853" w:rsidRPr="00F61677">
          <w:rPr>
            <w:rStyle w:val="a8"/>
          </w:rPr>
          <w:t>https://event.dbsj.org/deim2023/img/deim2023_background.png</w:t>
        </w:r>
      </w:hyperlink>
    </w:p>
    <w:p w14:paraId="65D276A8" w14:textId="77777777" w:rsidR="00D72D55" w:rsidRPr="00D72D55" w:rsidRDefault="00D72D55"/>
    <w:p w14:paraId="66322203" w14:textId="724E8A0C" w:rsidR="006C6471" w:rsidRDefault="00000000">
      <w:r>
        <w:t xml:space="preserve">　ロゴのご提出方法については</w:t>
      </w:r>
      <w:r w:rsidR="00210597">
        <w:rPr>
          <w:rFonts w:hint="eastAsia"/>
        </w:rPr>
        <w:t>、</w:t>
      </w:r>
      <w:r>
        <w:t>お申し込み後にご連絡させて</w:t>
      </w:r>
      <w:r w:rsidR="0008198B">
        <w:rPr>
          <w:rFonts w:hint="eastAsia"/>
        </w:rPr>
        <w:t>いただ</w:t>
      </w:r>
      <w:r>
        <w:rPr>
          <w:rFonts w:hint="eastAsia"/>
        </w:rPr>
        <w:t>き</w:t>
      </w:r>
      <w:r>
        <w:t>ます</w:t>
      </w:r>
      <w:r w:rsidR="00210597">
        <w:rPr>
          <w:rFonts w:hint="eastAsia"/>
        </w:rPr>
        <w:t>。</w:t>
      </w:r>
    </w:p>
    <w:p w14:paraId="3EF0062B" w14:textId="77777777" w:rsidR="00EE0CE9" w:rsidRPr="00EE0CE9" w:rsidRDefault="00EE0CE9" w:rsidP="00EE0CE9">
      <w:pPr>
        <w:pBdr>
          <w:top w:val="nil"/>
          <w:left w:val="nil"/>
          <w:bottom w:val="nil"/>
          <w:right w:val="nil"/>
          <w:between w:val="nil"/>
        </w:pBdr>
      </w:pPr>
    </w:p>
    <w:p w14:paraId="5C30DB65" w14:textId="7977711C" w:rsidR="006C6471" w:rsidRDefault="000E2881">
      <w:pPr>
        <w:numPr>
          <w:ilvl w:val="1"/>
          <w:numId w:val="2"/>
        </w:numPr>
        <w:pBdr>
          <w:top w:val="nil"/>
          <w:left w:val="nil"/>
          <w:bottom w:val="nil"/>
          <w:right w:val="nil"/>
          <w:between w:val="nil"/>
        </w:pBdr>
      </w:pPr>
      <w:r>
        <w:rPr>
          <w:rFonts w:hint="eastAsia"/>
          <w:color w:val="000000"/>
        </w:rPr>
        <w:t>常設</w:t>
      </w:r>
      <w:r>
        <w:rPr>
          <w:color w:val="000000"/>
        </w:rPr>
        <w:t>ブースの設置 (現地会場)</w:t>
      </w:r>
    </w:p>
    <w:p w14:paraId="595D878F" w14:textId="3183C12F" w:rsidR="006C6471" w:rsidRDefault="00000000">
      <w:r>
        <w:t xml:space="preserve">　DEIM202</w:t>
      </w:r>
      <w:r w:rsidR="00A165FF">
        <w:rPr>
          <w:rFonts w:hint="eastAsia"/>
        </w:rPr>
        <w:t>4</w:t>
      </w:r>
      <w:r>
        <w:t>の現地会場に</w:t>
      </w:r>
      <w:r w:rsidR="001C2883">
        <w:rPr>
          <w:rFonts w:hint="eastAsia"/>
        </w:rPr>
        <w:t>、</w:t>
      </w:r>
      <w:r w:rsidR="00E27B88">
        <w:rPr>
          <w:rFonts w:hint="eastAsia"/>
        </w:rPr>
        <w:t>常設</w:t>
      </w:r>
      <w:r>
        <w:t>ブースを設置</w:t>
      </w:r>
      <w:r w:rsidR="001C2883">
        <w:rPr>
          <w:rFonts w:hint="eastAsia"/>
        </w:rPr>
        <w:t>いた</w:t>
      </w:r>
      <w:r>
        <w:t>します</w:t>
      </w:r>
      <w:r w:rsidR="00443C00">
        <w:rPr>
          <w:rFonts w:hint="eastAsia"/>
        </w:rPr>
        <w:t>。</w:t>
      </w:r>
      <w:r>
        <w:t>本特典は「プラチナ」「ゴールド」プランのみに提供します</w:t>
      </w:r>
      <w:r w:rsidR="001C2883">
        <w:rPr>
          <w:rFonts w:hint="eastAsia"/>
        </w:rPr>
        <w:t>。</w:t>
      </w:r>
    </w:p>
    <w:p w14:paraId="6B372DCF" w14:textId="5E066D40" w:rsidR="00CA0562" w:rsidRPr="00CA0562" w:rsidRDefault="00E44A24">
      <w:r>
        <w:rPr>
          <w:rFonts w:hint="eastAsia"/>
        </w:rPr>
        <w:t xml:space="preserve">　常設ブースはアクリエひめじで行われるポスター発表の会場に設置されます。</w:t>
      </w:r>
      <w:r w:rsidR="00B00AA6">
        <w:rPr>
          <w:rFonts w:hint="eastAsia"/>
        </w:rPr>
        <w:t>設置期間は、オフライン期間2日間のうち1日目の午後いっぱいと2日目の午前から夕方までの約</w:t>
      </w:r>
      <w:r w:rsidR="00B00AA6">
        <w:rPr>
          <w:rFonts w:hint="eastAsia"/>
        </w:rPr>
        <w:lastRenderedPageBreak/>
        <w:t>1日半を予定しております。この1日半</w:t>
      </w:r>
      <w:r w:rsidR="00084536">
        <w:rPr>
          <w:rFonts w:hint="eastAsia"/>
        </w:rPr>
        <w:t>のうち、7</w:t>
      </w:r>
      <w:r w:rsidR="00084536">
        <w:t>5%</w:t>
      </w:r>
      <w:r w:rsidR="00084536">
        <w:rPr>
          <w:rFonts w:hint="eastAsia"/>
        </w:rPr>
        <w:t>の時間帯では</w:t>
      </w:r>
      <w:r w:rsidR="00903F47">
        <w:rPr>
          <w:rFonts w:hint="eastAsia"/>
        </w:rPr>
        <w:t>同じ会場でポスター発表が実施されている予定です</w:t>
      </w:r>
      <w:r w:rsidR="00B756F0">
        <w:rPr>
          <w:rFonts w:hint="eastAsia"/>
        </w:rPr>
        <w:t>ので、</w:t>
      </w:r>
      <w:r w:rsidR="00B812C3">
        <w:rPr>
          <w:rFonts w:hint="eastAsia"/>
        </w:rPr>
        <w:t>多くの学会参加者がブースにも足を運ぶと期待でき</w:t>
      </w:r>
      <w:r w:rsidR="00496159">
        <w:rPr>
          <w:rFonts w:hint="eastAsia"/>
        </w:rPr>
        <w:t>ます。</w:t>
      </w:r>
    </w:p>
    <w:p w14:paraId="7E2E9672" w14:textId="3EA9152D" w:rsidR="006C6471" w:rsidRDefault="00000000">
      <w:r>
        <w:t xml:space="preserve">　「プラチナ」プランのスポンサー</w:t>
      </w:r>
      <w:r w:rsidR="00716908">
        <w:rPr>
          <w:rFonts w:hint="eastAsia"/>
        </w:rPr>
        <w:t>様</w:t>
      </w:r>
      <w:r>
        <w:t>に「ゴールド」プランのスポンサー</w:t>
      </w:r>
      <w:r w:rsidR="00716908">
        <w:rPr>
          <w:rFonts w:hint="eastAsia"/>
        </w:rPr>
        <w:t>様</w:t>
      </w:r>
      <w:r>
        <w:t>よりも</w:t>
      </w:r>
      <w:r w:rsidR="00314220">
        <w:rPr>
          <w:rFonts w:hint="eastAsia"/>
        </w:rPr>
        <w:t>目立つ場所に</w:t>
      </w:r>
      <w:r>
        <w:t>スペースを提供したいと考えております</w:t>
      </w:r>
      <w:r w:rsidR="009579B8">
        <w:rPr>
          <w:rFonts w:hint="eastAsia"/>
        </w:rPr>
        <w:t>。</w:t>
      </w:r>
      <w:r w:rsidR="00EF2B86">
        <w:rPr>
          <w:rFonts w:hint="eastAsia"/>
        </w:rPr>
        <w:t>また、可</w:t>
      </w:r>
      <w:r w:rsidR="00EF2B86">
        <w:t>能な限り多くのスポンサー</w:t>
      </w:r>
      <w:r w:rsidR="001C0C4D">
        <w:rPr>
          <w:rFonts w:hint="eastAsia"/>
        </w:rPr>
        <w:t>様</w:t>
      </w:r>
      <w:r w:rsidR="00EF2B86">
        <w:t>にブースを設置</w:t>
      </w:r>
      <w:r w:rsidR="00EF2B86">
        <w:rPr>
          <w:rFonts w:hint="eastAsia"/>
        </w:rPr>
        <w:t>いただけ</w:t>
      </w:r>
      <w:r w:rsidR="00EF2B86">
        <w:t>るよう検討して</w:t>
      </w:r>
      <w:r w:rsidR="00EF2B86">
        <w:rPr>
          <w:rFonts w:hint="eastAsia"/>
        </w:rPr>
        <w:t>まい</w:t>
      </w:r>
      <w:r w:rsidR="00EF2B86">
        <w:t>ります</w:t>
      </w:r>
      <w:r w:rsidR="00EF2B86">
        <w:rPr>
          <w:rFonts w:hint="eastAsia"/>
        </w:rPr>
        <w:t>。</w:t>
      </w:r>
      <w:r>
        <w:t>ただし</w:t>
      </w:r>
      <w:r w:rsidR="009579B8">
        <w:rPr>
          <w:rFonts w:hint="eastAsia"/>
        </w:rPr>
        <w:t>、</w:t>
      </w:r>
      <w:r w:rsidR="00EF2B86">
        <w:t>ブース設置のお申し込み多数の場合は</w:t>
      </w:r>
      <w:r w:rsidR="00EF2B86">
        <w:rPr>
          <w:rFonts w:hint="eastAsia"/>
        </w:rPr>
        <w:t>、</w:t>
      </w:r>
      <w:r w:rsidR="00EF2B86">
        <w:t>上位スポンサー</w:t>
      </w:r>
      <w:r w:rsidR="00790E5C">
        <w:rPr>
          <w:rFonts w:hint="eastAsia"/>
        </w:rPr>
        <w:t>様</w:t>
      </w:r>
      <w:r w:rsidR="00EF2B86">
        <w:t>優先および先着順とし</w:t>
      </w:r>
      <w:r w:rsidR="00EF2B86">
        <w:rPr>
          <w:rFonts w:hint="eastAsia"/>
        </w:rPr>
        <w:t>、</w:t>
      </w:r>
      <w:r w:rsidR="00EF2B86">
        <w:t>上限に達した場合にはお申し込みを打ち切る場合がございます</w:t>
      </w:r>
      <w:r w:rsidR="00EF2B86">
        <w:rPr>
          <w:rFonts w:hint="eastAsia"/>
        </w:rPr>
        <w:t>。</w:t>
      </w:r>
      <w:r>
        <w:t>スポンサー数</w:t>
      </w:r>
      <w:r w:rsidR="009579B8">
        <w:rPr>
          <w:rFonts w:hint="eastAsia"/>
        </w:rPr>
        <w:t>、</w:t>
      </w:r>
      <w:r>
        <w:t>会場や感染症対策の制約によって</w:t>
      </w:r>
      <w:r w:rsidR="00FB2FF0">
        <w:rPr>
          <w:rFonts w:hint="eastAsia"/>
        </w:rPr>
        <w:t>、</w:t>
      </w:r>
      <w:r w:rsidR="009E4C1A">
        <w:rPr>
          <w:rFonts w:hint="eastAsia"/>
        </w:rPr>
        <w:t>スペース提供の形態に</w:t>
      </w:r>
      <w:r w:rsidR="007846DB">
        <w:rPr>
          <w:rFonts w:hint="eastAsia"/>
        </w:rPr>
        <w:t>若干の</w:t>
      </w:r>
      <w:r w:rsidR="009E4C1A">
        <w:rPr>
          <w:rFonts w:hint="eastAsia"/>
        </w:rPr>
        <w:t>変更が生じる</w:t>
      </w:r>
      <w:r>
        <w:t>可能性もございますことをご承知おきください</w:t>
      </w:r>
      <w:r w:rsidR="00AD5899">
        <w:rPr>
          <w:rFonts w:hint="eastAsia"/>
        </w:rPr>
        <w:t>。</w:t>
      </w:r>
    </w:p>
    <w:p w14:paraId="5C4E9A82" w14:textId="3BE38B9E" w:rsidR="006C6471" w:rsidRDefault="00000000">
      <w:r>
        <w:t xml:space="preserve">　なお</w:t>
      </w:r>
      <w:r w:rsidR="00CB3D21">
        <w:rPr>
          <w:rFonts w:hint="eastAsia"/>
        </w:rPr>
        <w:t>、</w:t>
      </w:r>
      <w:r>
        <w:t>COVID-19等感染症の状況に応じて</w:t>
      </w:r>
      <w:r w:rsidR="00CB3D21">
        <w:rPr>
          <w:rFonts w:hint="eastAsia"/>
        </w:rPr>
        <w:t>、</w:t>
      </w:r>
      <w:r>
        <w:t>完全オンライン開催へと変更となった場合には</w:t>
      </w:r>
      <w:r w:rsidR="000158FB">
        <w:rPr>
          <w:rFonts w:hint="eastAsia"/>
        </w:rPr>
        <w:t>、</w:t>
      </w:r>
      <w:r w:rsidR="005D0EE2">
        <w:rPr>
          <w:rFonts w:hint="eastAsia"/>
        </w:rPr>
        <w:t>会議ポータル</w:t>
      </w:r>
      <w:r w:rsidR="001B61AA">
        <w:rPr>
          <w:rFonts w:hint="eastAsia"/>
        </w:rPr>
        <w:t>内でのコンテンツ掲載</w:t>
      </w:r>
      <w:r>
        <w:t>のみとなります</w:t>
      </w:r>
      <w:r w:rsidR="0041552D">
        <w:rPr>
          <w:rFonts w:hint="eastAsia"/>
        </w:rPr>
        <w:t>。</w:t>
      </w:r>
      <w:r>
        <w:t>このとき</w:t>
      </w:r>
      <w:r w:rsidR="00E277B4">
        <w:rPr>
          <w:rFonts w:hint="eastAsia"/>
        </w:rPr>
        <w:t>、</w:t>
      </w:r>
      <w:r w:rsidR="00EB65FF">
        <w:rPr>
          <w:rFonts w:hint="eastAsia"/>
        </w:rPr>
        <w:t>掲載コンテンツへ</w:t>
      </w:r>
      <w:r>
        <w:t>の</w:t>
      </w:r>
      <w:r w:rsidR="00EB65FF">
        <w:rPr>
          <w:rFonts w:hint="eastAsia"/>
        </w:rPr>
        <w:t>参加者の誘導</w:t>
      </w:r>
      <w:r>
        <w:t>ならびに盛り上げ施策を追加で検討</w:t>
      </w:r>
      <w:r w:rsidR="00504D6C">
        <w:rPr>
          <w:rFonts w:hint="eastAsia"/>
        </w:rPr>
        <w:t>いた</w:t>
      </w:r>
      <w:r>
        <w:t>します</w:t>
      </w:r>
      <w:r w:rsidR="00504D6C">
        <w:rPr>
          <w:rFonts w:hint="eastAsia"/>
        </w:rPr>
        <w:t>。</w:t>
      </w:r>
    </w:p>
    <w:p w14:paraId="14B3C3FE" w14:textId="77777777" w:rsidR="006C53B7" w:rsidRDefault="006C53B7" w:rsidP="006C53B7">
      <w:r>
        <w:rPr>
          <w:rFonts w:hint="eastAsia"/>
        </w:rPr>
        <w:t xml:space="preserve">　ブースのイメージ画像は下記となります。昨年度のゴールドスポンサーブースの一例です。プラチナスポンサーはこの二倍の大きさのブースとしておりました。</w:t>
      </w:r>
    </w:p>
    <w:p w14:paraId="6D2524DE" w14:textId="77777777" w:rsidR="00434567" w:rsidRPr="006C53B7" w:rsidRDefault="00434567"/>
    <w:p w14:paraId="2CB507BE" w14:textId="1CA1BC12" w:rsidR="006C6471" w:rsidRDefault="00000000">
      <w:r>
        <w:t xml:space="preserve">　現地会場に設置するブースのサイズ・設営方法については，後日ご連絡</w:t>
      </w:r>
      <w:r w:rsidR="00EB65FF">
        <w:rPr>
          <w:rFonts w:hint="eastAsia"/>
        </w:rPr>
        <w:t>いた</w:t>
      </w:r>
      <w:r>
        <w:t>します</w:t>
      </w:r>
      <w:r w:rsidR="00EB65FF">
        <w:rPr>
          <w:rFonts w:hint="eastAsia"/>
        </w:rPr>
        <w:t>。</w:t>
      </w:r>
    </w:p>
    <w:p w14:paraId="37F6CA3B" w14:textId="77777777" w:rsidR="006C6471" w:rsidRDefault="006C6471"/>
    <w:p w14:paraId="11B91AD8" w14:textId="77777777" w:rsidR="006C6471" w:rsidRDefault="00000000">
      <w:pPr>
        <w:numPr>
          <w:ilvl w:val="1"/>
          <w:numId w:val="2"/>
        </w:numPr>
        <w:pBdr>
          <w:top w:val="nil"/>
          <w:left w:val="nil"/>
          <w:bottom w:val="nil"/>
          <w:right w:val="nil"/>
          <w:between w:val="nil"/>
        </w:pBdr>
      </w:pPr>
      <w:r>
        <w:rPr>
          <w:color w:val="000000"/>
        </w:rPr>
        <w:t>技術報告への登壇</w:t>
      </w:r>
    </w:p>
    <w:p w14:paraId="0547890B" w14:textId="0E4E0FC6" w:rsidR="006C6471" w:rsidRDefault="00000000">
      <w:r>
        <w:t xml:space="preserve">　DEIM202</w:t>
      </w:r>
      <w:r w:rsidR="006735A7">
        <w:t>4</w:t>
      </w:r>
      <w:r>
        <w:t>の</w:t>
      </w:r>
      <w:r w:rsidR="006735A7">
        <w:rPr>
          <w:rFonts w:hint="eastAsia"/>
        </w:rPr>
        <w:t>オンラインでの口頭研究発表</w:t>
      </w:r>
      <w:r>
        <w:t>セッション内でスポンサー</w:t>
      </w:r>
      <w:r w:rsidR="00CD5FEA">
        <w:rPr>
          <w:rFonts w:hint="eastAsia"/>
        </w:rPr>
        <w:t>様</w:t>
      </w:r>
      <w:r>
        <w:t>の先駆的な取り組みの紹介や技術力のアピール等を実施</w:t>
      </w:r>
      <w:r w:rsidR="00DD446A">
        <w:rPr>
          <w:rFonts w:hint="eastAsia"/>
        </w:rPr>
        <w:t>いただ</w:t>
      </w:r>
      <w:r>
        <w:t>ける技術報告への登壇の権利を「プラチナ」「ゴールド」プランに提供します</w:t>
      </w:r>
      <w:r w:rsidR="00A2696E">
        <w:rPr>
          <w:rFonts w:hint="eastAsia"/>
        </w:rPr>
        <w:t>。</w:t>
      </w:r>
    </w:p>
    <w:p w14:paraId="246123CB" w14:textId="77777777" w:rsidR="006C6471" w:rsidRDefault="006C6471"/>
    <w:p w14:paraId="3DA6F072" w14:textId="07427EB4" w:rsidR="006C6471" w:rsidRDefault="00000000">
      <w:pPr>
        <w:rPr>
          <w:b/>
        </w:rPr>
      </w:pPr>
      <w:r>
        <w:t xml:space="preserve">　</w:t>
      </w:r>
      <w:r>
        <w:rPr>
          <w:b/>
        </w:rPr>
        <w:t>技術報告でご発表</w:t>
      </w:r>
      <w:r w:rsidR="00C16F0A">
        <w:rPr>
          <w:rFonts w:hint="eastAsia"/>
          <w:b/>
        </w:rPr>
        <w:t>いただ</w:t>
      </w:r>
      <w:r>
        <w:rPr>
          <w:b/>
        </w:rPr>
        <w:t>く内容は</w:t>
      </w:r>
      <w:r w:rsidR="00B30D74">
        <w:rPr>
          <w:rFonts w:hint="eastAsia"/>
          <w:b/>
        </w:rPr>
        <w:t>、</w:t>
      </w:r>
      <w:r w:rsidR="00475F6D">
        <w:rPr>
          <w:rFonts w:hint="eastAsia"/>
          <w:b/>
        </w:rPr>
        <w:t>スポンサー様</w:t>
      </w:r>
      <w:r>
        <w:rPr>
          <w:b/>
        </w:rPr>
        <w:t>独自の技術的なコンテンツに限ります</w:t>
      </w:r>
      <w:r w:rsidR="00B30D74">
        <w:rPr>
          <w:rFonts w:hint="eastAsia"/>
          <w:b/>
        </w:rPr>
        <w:t>。</w:t>
      </w:r>
      <w:r>
        <w:rPr>
          <w:b/>
        </w:rPr>
        <w:t>学術会議であるDEIM202</w:t>
      </w:r>
      <w:r w:rsidR="00BC0A61">
        <w:rPr>
          <w:b/>
        </w:rPr>
        <w:t>4</w:t>
      </w:r>
      <w:r>
        <w:rPr>
          <w:b/>
        </w:rPr>
        <w:t>のセッション内でご発表</w:t>
      </w:r>
      <w:r w:rsidR="00636BDB">
        <w:rPr>
          <w:rFonts w:hint="eastAsia"/>
          <w:b/>
        </w:rPr>
        <w:t>いただ</w:t>
      </w:r>
      <w:r>
        <w:rPr>
          <w:b/>
        </w:rPr>
        <w:t>くという観点からもご配慮願います</w:t>
      </w:r>
      <w:r w:rsidR="00B30D74">
        <w:rPr>
          <w:rFonts w:hint="eastAsia"/>
          <w:b/>
        </w:rPr>
        <w:t>。</w:t>
      </w:r>
    </w:p>
    <w:p w14:paraId="4B951F2E" w14:textId="13DC496A" w:rsidR="00543096" w:rsidRDefault="00543096">
      <w:pPr>
        <w:rPr>
          <w:bCs/>
        </w:rPr>
      </w:pPr>
      <w:r>
        <w:rPr>
          <w:rFonts w:hint="eastAsia"/>
          <w:b/>
        </w:rPr>
        <w:t xml:space="preserve">　</w:t>
      </w:r>
      <w:r w:rsidRPr="00032487">
        <w:rPr>
          <w:rFonts w:hint="eastAsia"/>
          <w:bCs/>
        </w:rPr>
        <w:t>昨年度の各社発表内容（タイトル）は、昨年度のプログラムからご参照ください</w:t>
      </w:r>
      <w:r w:rsidR="00032487">
        <w:rPr>
          <w:rFonts w:hint="eastAsia"/>
          <w:bCs/>
        </w:rPr>
        <w:t>。</w:t>
      </w:r>
    </w:p>
    <w:p w14:paraId="6475DCBE" w14:textId="57552E51" w:rsidR="00032487" w:rsidRDefault="00032487">
      <w:pPr>
        <w:rPr>
          <w:bCs/>
        </w:rPr>
      </w:pPr>
      <w:r>
        <w:rPr>
          <w:rFonts w:hint="eastAsia"/>
          <w:bCs/>
        </w:rPr>
        <w:t xml:space="preserve">　　</w:t>
      </w:r>
      <w:hyperlink r:id="rId13" w:anchor="presen" w:history="1">
        <w:r w:rsidR="008D5570" w:rsidRPr="00F61677">
          <w:rPr>
            <w:rStyle w:val="a8"/>
            <w:bCs/>
          </w:rPr>
          <w:t>https://deim-management-system.github.io/deim2023_program/index.html#presen</w:t>
        </w:r>
      </w:hyperlink>
    </w:p>
    <w:p w14:paraId="34A86F41" w14:textId="7D54DB0A" w:rsidR="008D5570" w:rsidRPr="008D5570" w:rsidRDefault="008D5570">
      <w:pPr>
        <w:rPr>
          <w:bCs/>
        </w:rPr>
      </w:pPr>
      <w:r>
        <w:rPr>
          <w:rFonts w:hint="eastAsia"/>
          <w:bCs/>
        </w:rPr>
        <w:t xml:space="preserve">　　（ページ内で「技術報告」で検索してください）</w:t>
      </w:r>
    </w:p>
    <w:p w14:paraId="48632D1D" w14:textId="77777777" w:rsidR="006C6471" w:rsidRPr="00BC0A61" w:rsidRDefault="006C6471"/>
    <w:p w14:paraId="1FC69A5D" w14:textId="282C8264" w:rsidR="006C6471" w:rsidRDefault="00000000">
      <w:r>
        <w:t xml:space="preserve">　発表時間は</w:t>
      </w:r>
      <w:r w:rsidR="00B30D74">
        <w:rPr>
          <w:rFonts w:hint="eastAsia"/>
        </w:rPr>
        <w:t>、</w:t>
      </w:r>
      <w:r>
        <w:t>DEIM202</w:t>
      </w:r>
      <w:r w:rsidR="00BC0A61">
        <w:t>4</w:t>
      </w:r>
      <w:r>
        <w:t>の論文発表に準じます</w:t>
      </w:r>
      <w:r w:rsidR="00677780">
        <w:rPr>
          <w:rFonts w:hint="eastAsia"/>
        </w:rPr>
        <w:t>。</w:t>
      </w:r>
      <w:r>
        <w:t>ご発表の題目とご発表者のお名前を</w:t>
      </w:r>
      <w:r w:rsidR="00262E0B">
        <w:rPr>
          <w:rFonts w:hint="eastAsia"/>
        </w:rPr>
        <w:t>、</w:t>
      </w:r>
      <w:r>
        <w:t>論文発表と同様にプログラムに掲載します</w:t>
      </w:r>
      <w:r w:rsidR="009E7EEC">
        <w:rPr>
          <w:rFonts w:hint="eastAsia"/>
        </w:rPr>
        <w:t>。</w:t>
      </w:r>
      <w:r>
        <w:t>ご発表のセッションは</w:t>
      </w:r>
      <w:r w:rsidR="009E7EEC">
        <w:rPr>
          <w:rFonts w:hint="eastAsia"/>
        </w:rPr>
        <w:t>、</w:t>
      </w:r>
      <w:r>
        <w:rPr>
          <w:rFonts w:hint="eastAsia"/>
        </w:rPr>
        <w:t>ご</w:t>
      </w:r>
      <w:r>
        <w:t>希望をお伺いした上で検討しますが</w:t>
      </w:r>
      <w:r w:rsidR="00536380">
        <w:rPr>
          <w:rFonts w:hint="eastAsia"/>
        </w:rPr>
        <w:t>、</w:t>
      </w:r>
      <w:r>
        <w:t>ご希望に添えない場合もございますことをご承知おきください</w:t>
      </w:r>
      <w:r w:rsidR="00C60AE3">
        <w:rPr>
          <w:rFonts w:hint="eastAsia"/>
        </w:rPr>
        <w:t>。</w:t>
      </w:r>
    </w:p>
    <w:p w14:paraId="211C99AF" w14:textId="742FB411" w:rsidR="006C6471" w:rsidRDefault="00000000">
      <w:r>
        <w:t xml:space="preserve">　</w:t>
      </w:r>
      <w:r w:rsidR="006E734D">
        <w:rPr>
          <w:rFonts w:hint="eastAsia"/>
        </w:rPr>
        <w:t>なお、</w:t>
      </w:r>
      <w:r>
        <w:t>技術報告にご登壇</w:t>
      </w:r>
      <w:r w:rsidR="00A16445">
        <w:rPr>
          <w:rFonts w:hint="eastAsia"/>
        </w:rPr>
        <w:t>いただ</w:t>
      </w:r>
      <w:r>
        <w:t>く方に</w:t>
      </w:r>
      <w:r w:rsidR="006E734D">
        <w:rPr>
          <w:rFonts w:hint="eastAsia"/>
        </w:rPr>
        <w:t>も、</w:t>
      </w:r>
      <w:r>
        <w:t>DEIM202</w:t>
      </w:r>
      <w:r w:rsidR="003511FD">
        <w:t>4</w:t>
      </w:r>
      <w:r w:rsidR="00B83255">
        <w:rPr>
          <w:rFonts w:hint="eastAsia"/>
        </w:rPr>
        <w:t>への参加登録を別途お願いしております。</w:t>
      </w:r>
      <w:r>
        <w:t>技術報告でのご発表だけでなく</w:t>
      </w:r>
      <w:r w:rsidR="00B83255">
        <w:rPr>
          <w:rFonts w:hint="eastAsia"/>
        </w:rPr>
        <w:t>、</w:t>
      </w:r>
      <w:r>
        <w:t>セッションへの参加</w:t>
      </w:r>
      <w:r w:rsidR="00D86C93">
        <w:rPr>
          <w:rFonts w:hint="eastAsia"/>
        </w:rPr>
        <w:t>や参加者との交流</w:t>
      </w:r>
      <w:r>
        <w:rPr>
          <w:rFonts w:hint="eastAsia"/>
        </w:rPr>
        <w:t>を</w:t>
      </w:r>
      <w:r>
        <w:t>通して</w:t>
      </w:r>
      <w:r w:rsidR="00B83255">
        <w:rPr>
          <w:rFonts w:hint="eastAsia"/>
        </w:rPr>
        <w:t>、</w:t>
      </w:r>
      <w:r>
        <w:t>DEIM202</w:t>
      </w:r>
      <w:r w:rsidR="003511FD">
        <w:t>4</w:t>
      </w:r>
      <w:r>
        <w:t>を盛り上げて</w:t>
      </w:r>
      <w:r w:rsidR="00D470E6">
        <w:rPr>
          <w:rFonts w:hint="eastAsia"/>
        </w:rPr>
        <w:t>いただ</w:t>
      </w:r>
      <w:r>
        <w:t>ければ幸いです</w:t>
      </w:r>
      <w:r w:rsidR="00D470E6">
        <w:rPr>
          <w:rFonts w:hint="eastAsia"/>
        </w:rPr>
        <w:t>。</w:t>
      </w:r>
    </w:p>
    <w:p w14:paraId="61409561" w14:textId="77777777" w:rsidR="006C6471" w:rsidRDefault="006C6471"/>
    <w:p w14:paraId="67A67094" w14:textId="77777777" w:rsidR="00EE5C72" w:rsidRDefault="00EE5C72">
      <w:pPr>
        <w:rPr>
          <w:rFonts w:hint="eastAsia"/>
        </w:rPr>
      </w:pPr>
    </w:p>
    <w:p w14:paraId="05AF9D08" w14:textId="77777777" w:rsidR="006C6471" w:rsidRDefault="00000000">
      <w:pPr>
        <w:numPr>
          <w:ilvl w:val="1"/>
          <w:numId w:val="2"/>
        </w:numPr>
        <w:pBdr>
          <w:top w:val="nil"/>
          <w:left w:val="nil"/>
          <w:bottom w:val="nil"/>
          <w:right w:val="nil"/>
          <w:between w:val="nil"/>
        </w:pBdr>
      </w:pPr>
      <w:r>
        <w:rPr>
          <w:color w:val="000000"/>
        </w:rPr>
        <w:lastRenderedPageBreak/>
        <w:t>スポンサー賞の授与</w:t>
      </w:r>
    </w:p>
    <w:p w14:paraId="3D27F9DF" w14:textId="2B46FFA5" w:rsidR="006C6471" w:rsidRDefault="00000000">
      <w:r>
        <w:t xml:space="preserve">　スポンサー</w:t>
      </w:r>
      <w:r w:rsidR="00786FC1">
        <w:rPr>
          <w:rFonts w:hint="eastAsia"/>
        </w:rPr>
        <w:t>様</w:t>
      </w:r>
      <w:r>
        <w:t>独自のご見識に基づいて</w:t>
      </w:r>
      <w:r w:rsidR="00D555CC">
        <w:rPr>
          <w:rFonts w:hint="eastAsia"/>
        </w:rPr>
        <w:t>、</w:t>
      </w:r>
      <w:r>
        <w:t>学生の研究活動を奨励して</w:t>
      </w:r>
      <w:r w:rsidR="00D555CC">
        <w:rPr>
          <w:rFonts w:hint="eastAsia"/>
        </w:rPr>
        <w:t>いただ</w:t>
      </w:r>
      <w:r>
        <w:t>くことを目的とした</w:t>
      </w:r>
      <w:r w:rsidR="00E8072A">
        <w:rPr>
          <w:rFonts w:hint="eastAsia"/>
        </w:rPr>
        <w:t>、</w:t>
      </w:r>
      <w:r>
        <w:t>スポンサー賞の授与権を提供します</w:t>
      </w:r>
      <w:r w:rsidR="0086546A">
        <w:rPr>
          <w:rFonts w:hint="eastAsia"/>
        </w:rPr>
        <w:t>。</w:t>
      </w:r>
      <w:r>
        <w:t>本特典は「プラチナ」プランにのみ提供します</w:t>
      </w:r>
      <w:r w:rsidR="00AE1476">
        <w:rPr>
          <w:rFonts w:hint="eastAsia"/>
        </w:rPr>
        <w:t>。</w:t>
      </w:r>
    </w:p>
    <w:p w14:paraId="41A9C22B" w14:textId="74380DDF" w:rsidR="006C6471" w:rsidRDefault="00000000">
      <w:r>
        <w:t xml:space="preserve">　スポンサー賞の選定対象は</w:t>
      </w:r>
      <w:r w:rsidR="00AE1476">
        <w:rPr>
          <w:rFonts w:hint="eastAsia"/>
        </w:rPr>
        <w:t>、</w:t>
      </w:r>
      <w:r>
        <w:t>DEIM202</w:t>
      </w:r>
      <w:r w:rsidR="00F941E0">
        <w:t>4</w:t>
      </w:r>
      <w:r>
        <w:t>で発表された学生を筆頭著者とする研究発表です</w:t>
      </w:r>
      <w:r w:rsidR="00D30238">
        <w:rPr>
          <w:rFonts w:hint="eastAsia"/>
        </w:rPr>
        <w:t>。</w:t>
      </w:r>
      <w:r>
        <w:t>スポンサー</w:t>
      </w:r>
      <w:r w:rsidR="001E7182">
        <w:rPr>
          <w:rFonts w:hint="eastAsia"/>
        </w:rPr>
        <w:t>様ごと</w:t>
      </w:r>
      <w:r>
        <w:t>に</w:t>
      </w:r>
      <w:r w:rsidR="00D30238">
        <w:rPr>
          <w:rFonts w:hint="eastAsia"/>
        </w:rPr>
        <w:t>、</w:t>
      </w:r>
      <w:r>
        <w:t>授与の候補となる発表をいくつか選定して</w:t>
      </w:r>
      <w:r w:rsidR="00D30238">
        <w:rPr>
          <w:rFonts w:hint="eastAsia"/>
        </w:rPr>
        <w:t>いただ</w:t>
      </w:r>
      <w:r>
        <w:t>きます</w:t>
      </w:r>
      <w:r w:rsidR="00D30238">
        <w:rPr>
          <w:rFonts w:hint="eastAsia"/>
        </w:rPr>
        <w:t>。</w:t>
      </w:r>
      <w:r>
        <w:t>最終的な授与対象は</w:t>
      </w:r>
      <w:r w:rsidR="00BE7D64">
        <w:rPr>
          <w:rFonts w:hint="eastAsia"/>
        </w:rPr>
        <w:t>、</w:t>
      </w:r>
      <w:r>
        <w:t>多くの学生の発表を奨励する観点から</w:t>
      </w:r>
      <w:r w:rsidR="00BE7D64">
        <w:rPr>
          <w:rFonts w:hint="eastAsia"/>
        </w:rPr>
        <w:t>、</w:t>
      </w:r>
      <w:r>
        <w:t>産学連携委員とスポンサー賞の授与を希望するスポンサー</w:t>
      </w:r>
      <w:r w:rsidR="0062124D">
        <w:rPr>
          <w:rFonts w:hint="eastAsia"/>
        </w:rPr>
        <w:t>様</w:t>
      </w:r>
      <w:r>
        <w:t>とを含むメンバーで協議の上で決定</w:t>
      </w:r>
      <w:r w:rsidR="003E2C1A">
        <w:rPr>
          <w:rFonts w:hint="eastAsia"/>
        </w:rPr>
        <w:t>いた</w:t>
      </w:r>
      <w:r>
        <w:t>します</w:t>
      </w:r>
      <w:r w:rsidR="003E2C1A">
        <w:rPr>
          <w:rFonts w:hint="eastAsia"/>
        </w:rPr>
        <w:t>。</w:t>
      </w:r>
      <w:r>
        <w:t>選定の方法や協議の方法についてはDEIM202</w:t>
      </w:r>
      <w:r w:rsidR="00F941E0">
        <w:t>4</w:t>
      </w:r>
      <w:r>
        <w:t>開催までにご連絡</w:t>
      </w:r>
      <w:r w:rsidR="002C1694">
        <w:rPr>
          <w:rFonts w:hint="eastAsia"/>
        </w:rPr>
        <w:t>いた</w:t>
      </w:r>
      <w:r>
        <w:t>します</w:t>
      </w:r>
      <w:r w:rsidR="002C1694">
        <w:rPr>
          <w:rFonts w:hint="eastAsia"/>
        </w:rPr>
        <w:t>。</w:t>
      </w:r>
    </w:p>
    <w:p w14:paraId="59B1302B" w14:textId="041D3FFA" w:rsidR="00BD48A8" w:rsidRDefault="00000000">
      <w:r>
        <w:t xml:space="preserve">　また</w:t>
      </w:r>
      <w:r w:rsidR="0036170E">
        <w:rPr>
          <w:rFonts w:hint="eastAsia"/>
        </w:rPr>
        <w:t>、</w:t>
      </w:r>
      <w:r>
        <w:t>副賞の授与をして</w:t>
      </w:r>
      <w:r w:rsidR="007A382F">
        <w:rPr>
          <w:rFonts w:hint="eastAsia"/>
        </w:rPr>
        <w:t>いただ</w:t>
      </w:r>
      <w:r>
        <w:t>くことも可能です</w:t>
      </w:r>
      <w:r w:rsidR="007A382F">
        <w:rPr>
          <w:rFonts w:hint="eastAsia"/>
        </w:rPr>
        <w:t>。</w:t>
      </w:r>
      <w:r w:rsidR="00077B53">
        <w:rPr>
          <w:rFonts w:hint="eastAsia"/>
        </w:rPr>
        <w:t>副</w:t>
      </w:r>
      <w:r w:rsidR="00077B53">
        <w:t>賞は</w:t>
      </w:r>
      <w:r w:rsidR="00F443CB">
        <w:rPr>
          <w:rFonts w:hint="eastAsia"/>
        </w:rPr>
        <w:t>各スポンサー様</w:t>
      </w:r>
      <w:r w:rsidR="00077B53">
        <w:rPr>
          <w:rFonts w:hint="eastAsia"/>
        </w:rPr>
        <w:t>で</w:t>
      </w:r>
      <w:r w:rsidR="00077B53">
        <w:t>ご用意ください</w:t>
      </w:r>
      <w:r w:rsidR="00077B53">
        <w:rPr>
          <w:rFonts w:hint="eastAsia"/>
        </w:rPr>
        <w:t>。</w:t>
      </w:r>
      <w:r w:rsidR="00077B53" w:rsidRPr="00077B53">
        <w:rPr>
          <w:rFonts w:hint="eastAsia"/>
        </w:rPr>
        <w:t>なお、受賞者間の公平性という観点から</w:t>
      </w:r>
      <w:r w:rsidR="00077B53">
        <w:rPr>
          <w:rFonts w:hint="eastAsia"/>
        </w:rPr>
        <w:t>、</w:t>
      </w:r>
      <w:r w:rsidR="00077B53" w:rsidRPr="00077B53">
        <w:rPr>
          <w:rFonts w:hint="eastAsia"/>
        </w:rPr>
        <w:t>市価</w:t>
      </w:r>
      <w:r w:rsidR="00077B53" w:rsidRPr="00077B53">
        <w:t>10万円</w:t>
      </w:r>
      <w:r w:rsidR="00B945DC">
        <w:rPr>
          <w:rFonts w:hint="eastAsia"/>
        </w:rPr>
        <w:t>（税別）</w:t>
      </w:r>
      <w:r w:rsidR="00077B53" w:rsidRPr="00077B53">
        <w:t>を超えるような高価な副賞はご遠慮いただくようお願いいたします</w:t>
      </w:r>
      <w:r w:rsidR="00077B53">
        <w:rPr>
          <w:rFonts w:hint="eastAsia"/>
        </w:rPr>
        <w:t>。</w:t>
      </w:r>
    </w:p>
    <w:p w14:paraId="5B474A3C" w14:textId="77777777" w:rsidR="00BD48A8" w:rsidRDefault="00BD48A8"/>
    <w:p w14:paraId="3BD786DA" w14:textId="77777777" w:rsidR="00BD48A8" w:rsidRDefault="00BD48A8" w:rsidP="00BD48A8">
      <w:pPr>
        <w:ind w:firstLineChars="100" w:firstLine="210"/>
      </w:pPr>
      <w:r w:rsidRPr="00BD48A8">
        <w:rPr>
          <w:rFonts w:hint="eastAsia"/>
        </w:rPr>
        <w:t>ご参考までに</w:t>
      </w:r>
      <w:r>
        <w:rPr>
          <w:rFonts w:hint="eastAsia"/>
        </w:rPr>
        <w:t>、</w:t>
      </w:r>
      <w:r w:rsidRPr="00BD48A8">
        <w:rPr>
          <w:rFonts w:hint="eastAsia"/>
        </w:rPr>
        <w:t>過去に受賞した学生から喜ばれた副賞の事例を以下に示します</w:t>
      </w:r>
      <w:r>
        <w:rPr>
          <w:rFonts w:hint="eastAsia"/>
        </w:rPr>
        <w:t>。</w:t>
      </w:r>
    </w:p>
    <w:p w14:paraId="301465EF" w14:textId="0896BB86" w:rsidR="00BD48A8" w:rsidRPr="00BD48A8" w:rsidRDefault="00BD48A8" w:rsidP="00BD48A8">
      <w:pPr>
        <w:pStyle w:val="a5"/>
        <w:numPr>
          <w:ilvl w:val="0"/>
          <w:numId w:val="3"/>
        </w:numPr>
        <w:ind w:leftChars="0"/>
        <w:rPr>
          <w:b/>
          <w:bCs/>
        </w:rPr>
      </w:pPr>
      <w:r w:rsidRPr="00BD48A8">
        <w:rPr>
          <w:b/>
          <w:bCs/>
        </w:rPr>
        <w:t>今後の研究に活用できるもの</w:t>
      </w:r>
    </w:p>
    <w:p w14:paraId="02A52D31" w14:textId="73A0901B" w:rsidR="00BD48A8" w:rsidRDefault="00BD48A8" w:rsidP="00BD48A8">
      <w:pPr>
        <w:pStyle w:val="a5"/>
        <w:ind w:leftChars="0" w:left="473"/>
      </w:pPr>
      <w:r w:rsidRPr="00BD48A8">
        <w:t>ディープラーニングの研究をしている学生などを念頭に</w:t>
      </w:r>
      <w:r>
        <w:rPr>
          <w:rFonts w:hint="eastAsia"/>
        </w:rPr>
        <w:t>、</w:t>
      </w:r>
      <w:r w:rsidRPr="00BD48A8">
        <w:t>GPGPUカードなどを贈呈</w:t>
      </w:r>
    </w:p>
    <w:p w14:paraId="5A848237" w14:textId="61778FA8" w:rsidR="00BD48A8" w:rsidRPr="00BD48A8" w:rsidRDefault="00BD48A8" w:rsidP="00BD48A8">
      <w:pPr>
        <w:pStyle w:val="a5"/>
        <w:numPr>
          <w:ilvl w:val="0"/>
          <w:numId w:val="3"/>
        </w:numPr>
        <w:ind w:leftChars="0"/>
        <w:rPr>
          <w:b/>
          <w:bCs/>
        </w:rPr>
      </w:pPr>
      <w:r w:rsidRPr="00BD48A8">
        <w:rPr>
          <w:b/>
          <w:bCs/>
        </w:rPr>
        <w:t>研究室の全員で楽しんでいただけるデバイス</w:t>
      </w:r>
    </w:p>
    <w:p w14:paraId="09E77285" w14:textId="77777777" w:rsidR="00BD48A8" w:rsidRDefault="00BD48A8" w:rsidP="00BD48A8">
      <w:pPr>
        <w:pStyle w:val="a5"/>
        <w:ind w:leftChars="0" w:left="473"/>
      </w:pPr>
      <w:r w:rsidRPr="00BD48A8">
        <w:t>研究室の飲み会や旅行などで活用していただけるデバイス（360°カメラなど）を贈呈</w:t>
      </w:r>
    </w:p>
    <w:p w14:paraId="6B161522" w14:textId="39036C75" w:rsidR="00BD48A8" w:rsidRPr="00BD48A8" w:rsidRDefault="00BD48A8" w:rsidP="00BD48A8">
      <w:pPr>
        <w:pStyle w:val="a5"/>
        <w:numPr>
          <w:ilvl w:val="0"/>
          <w:numId w:val="3"/>
        </w:numPr>
        <w:ind w:leftChars="0"/>
        <w:rPr>
          <w:b/>
          <w:bCs/>
        </w:rPr>
      </w:pPr>
      <w:r w:rsidRPr="00BD48A8">
        <w:rPr>
          <w:b/>
          <w:bCs/>
        </w:rPr>
        <w:t>強いメッセージ性のある副賞</w:t>
      </w:r>
    </w:p>
    <w:p w14:paraId="3A219105" w14:textId="77777777" w:rsidR="00BD48A8" w:rsidRDefault="00BD48A8" w:rsidP="00BD48A8">
      <w:pPr>
        <w:pStyle w:val="a5"/>
        <w:ind w:leftChars="0" w:left="473"/>
      </w:pPr>
      <w:r w:rsidRPr="00BD48A8">
        <w:t>「研究を頑張ってほしい」という意味を込めて</w:t>
      </w:r>
      <w:r>
        <w:rPr>
          <w:rFonts w:hint="eastAsia"/>
        </w:rPr>
        <w:t>、「</w:t>
      </w:r>
      <w:r w:rsidRPr="00BD48A8">
        <w:t>エナジードリンク1年分」などの賞品を贈呈</w:t>
      </w:r>
    </w:p>
    <w:p w14:paraId="69DF3DF0" w14:textId="5364A755" w:rsidR="00BD48A8" w:rsidRPr="00BD48A8" w:rsidRDefault="00BD48A8" w:rsidP="00BD48A8">
      <w:pPr>
        <w:pStyle w:val="a5"/>
        <w:numPr>
          <w:ilvl w:val="0"/>
          <w:numId w:val="3"/>
        </w:numPr>
        <w:ind w:leftChars="0"/>
        <w:rPr>
          <w:b/>
          <w:bCs/>
        </w:rPr>
      </w:pPr>
      <w:r w:rsidRPr="00BD48A8">
        <w:rPr>
          <w:b/>
          <w:bCs/>
        </w:rPr>
        <w:t>入手の心理的ハードルが高いデバイス</w:t>
      </w:r>
    </w:p>
    <w:p w14:paraId="6C7B9104" w14:textId="77777777" w:rsidR="00BD48A8" w:rsidRDefault="00BD48A8" w:rsidP="00BD48A8">
      <w:pPr>
        <w:pStyle w:val="a5"/>
        <w:ind w:leftChars="0" w:left="473"/>
      </w:pPr>
      <w:r w:rsidRPr="00BD48A8">
        <w:t>Kickstarterでしか買えないVR系デバイスやドローンなどを贈呈</w:t>
      </w:r>
    </w:p>
    <w:p w14:paraId="1E9C74F5" w14:textId="77777777" w:rsidR="00BD48A8" w:rsidRPr="00DF7F85" w:rsidRDefault="00BD48A8" w:rsidP="00BD48A8">
      <w:pPr>
        <w:pStyle w:val="a5"/>
        <w:numPr>
          <w:ilvl w:val="0"/>
          <w:numId w:val="3"/>
        </w:numPr>
        <w:ind w:leftChars="0"/>
        <w:rPr>
          <w:b/>
          <w:bCs/>
        </w:rPr>
      </w:pPr>
      <w:r w:rsidRPr="00DF7F85">
        <w:rPr>
          <w:b/>
          <w:bCs/>
        </w:rPr>
        <w:t>特別な機会の提供</w:t>
      </w:r>
    </w:p>
    <w:p w14:paraId="288AC384" w14:textId="51E78F7B" w:rsidR="006C6471" w:rsidRDefault="00BD48A8" w:rsidP="00BD48A8">
      <w:pPr>
        <w:pStyle w:val="a5"/>
        <w:ind w:leftChars="0" w:left="473"/>
      </w:pPr>
      <w:r w:rsidRPr="00BD48A8">
        <w:t>賞品ではなく</w:t>
      </w:r>
      <w:r>
        <w:rPr>
          <w:rFonts w:hint="eastAsia"/>
        </w:rPr>
        <w:t>、</w:t>
      </w:r>
      <w:r w:rsidRPr="00BD48A8">
        <w:t>オフィス見学へのご招待やキーパーソーンの方とのお食事など</w:t>
      </w:r>
      <w:r>
        <w:rPr>
          <w:rFonts w:hint="eastAsia"/>
        </w:rPr>
        <w:t>、</w:t>
      </w:r>
      <w:r w:rsidRPr="00BD48A8">
        <w:t>学生が普段なかなか得られない機会を副賞として提供</w:t>
      </w:r>
    </w:p>
    <w:p w14:paraId="0C74F35E" w14:textId="77777777" w:rsidR="006C6471" w:rsidRDefault="006C6471"/>
    <w:p w14:paraId="7DA921B4" w14:textId="755CBCD7" w:rsidR="006C6471" w:rsidRDefault="00AC18A6">
      <w:pPr>
        <w:numPr>
          <w:ilvl w:val="1"/>
          <w:numId w:val="2"/>
        </w:numPr>
        <w:pBdr>
          <w:top w:val="nil"/>
          <w:left w:val="nil"/>
          <w:bottom w:val="nil"/>
          <w:right w:val="nil"/>
          <w:between w:val="nil"/>
        </w:pBdr>
      </w:pPr>
      <w:r>
        <w:rPr>
          <w:rFonts w:hint="eastAsia"/>
          <w:color w:val="000000"/>
        </w:rPr>
        <w:t>ランチョン</w:t>
      </w:r>
      <w:r>
        <w:rPr>
          <w:color w:val="000000"/>
        </w:rPr>
        <w:t>セミナーの開催権</w:t>
      </w:r>
    </w:p>
    <w:p w14:paraId="5C7EFE4F" w14:textId="075AD7E3" w:rsidR="006C6471" w:rsidRDefault="00000000">
      <w:r>
        <w:t xml:space="preserve">　スポンサー独自の</w:t>
      </w:r>
      <w:r w:rsidR="00797991">
        <w:rPr>
          <w:rFonts w:hint="eastAsia"/>
        </w:rPr>
        <w:t>ランチョンセミナー</w:t>
      </w:r>
      <w:r>
        <w:t>を開催する権利</w:t>
      </w:r>
      <w:r w:rsidR="00797991">
        <w:rPr>
          <w:rFonts w:hint="eastAsia"/>
        </w:rPr>
        <w:t>を先着</w:t>
      </w:r>
      <w:r w:rsidR="008474BF">
        <w:t>4</w:t>
      </w:r>
      <w:r w:rsidR="00797991">
        <w:rPr>
          <w:rFonts w:hint="eastAsia"/>
        </w:rPr>
        <w:t>社</w:t>
      </w:r>
      <w:r w:rsidR="00C82E87">
        <w:rPr>
          <w:rFonts w:hint="eastAsia"/>
        </w:rPr>
        <w:t>・団体</w:t>
      </w:r>
      <w:r w:rsidR="00797991">
        <w:rPr>
          <w:rFonts w:hint="eastAsia"/>
        </w:rPr>
        <w:t>様にご提供します。</w:t>
      </w:r>
      <w:r>
        <w:t>本特典は「プラチナ」プランにのみ提供し</w:t>
      </w:r>
      <w:r w:rsidR="008474BF">
        <w:rPr>
          <w:rFonts w:hint="eastAsia"/>
        </w:rPr>
        <w:t>、追加の費用を申し受けます。この追加費用はセミナーで提供する昼食（お弁当）の費用を含みます。</w:t>
      </w:r>
      <w:r w:rsidR="00243CF3">
        <w:rPr>
          <w:rFonts w:hint="eastAsia"/>
        </w:rPr>
        <w:t>費用は</w:t>
      </w:r>
      <w:r w:rsidR="000F064C">
        <w:rPr>
          <w:rFonts w:hint="eastAsia"/>
        </w:rPr>
        <w:t>昼食業者と調整中</w:t>
      </w:r>
      <w:r w:rsidR="00243CF3">
        <w:rPr>
          <w:rFonts w:hint="eastAsia"/>
        </w:rPr>
        <w:t>です。興味のある企業様は産学連携委員</w:t>
      </w:r>
      <w:r w:rsidR="009C5DEF">
        <w:rPr>
          <w:rFonts w:hint="eastAsia"/>
        </w:rPr>
        <w:t>までお問</w:t>
      </w:r>
      <w:r w:rsidR="009F2B19">
        <w:rPr>
          <w:rFonts w:hint="eastAsia"/>
        </w:rPr>
        <w:t>い</w:t>
      </w:r>
      <w:r w:rsidR="009C5DEF">
        <w:rPr>
          <w:rFonts w:hint="eastAsia"/>
        </w:rPr>
        <w:t>合</w:t>
      </w:r>
      <w:r w:rsidR="009F2B19">
        <w:rPr>
          <w:rFonts w:hint="eastAsia"/>
        </w:rPr>
        <w:t>わ</w:t>
      </w:r>
      <w:r w:rsidR="009C5DEF">
        <w:rPr>
          <w:rFonts w:hint="eastAsia"/>
        </w:rPr>
        <w:t>せください。</w:t>
      </w:r>
    </w:p>
    <w:p w14:paraId="70835785" w14:textId="7757D19D" w:rsidR="00E37FE2" w:rsidRPr="00E37FE2" w:rsidRDefault="00000000">
      <w:r>
        <w:t xml:space="preserve">　</w:t>
      </w:r>
      <w:r w:rsidR="007458FC">
        <w:rPr>
          <w:rFonts w:hint="eastAsia"/>
        </w:rPr>
        <w:t>ランチョンセミナー</w:t>
      </w:r>
      <w:r>
        <w:t>では</w:t>
      </w:r>
      <w:r w:rsidR="004678D6">
        <w:rPr>
          <w:rFonts w:hint="eastAsia"/>
        </w:rPr>
        <w:t>、</w:t>
      </w:r>
      <w:r>
        <w:t>スポンサー</w:t>
      </w:r>
      <w:r w:rsidR="00711D4A">
        <w:rPr>
          <w:rFonts w:hint="eastAsia"/>
        </w:rPr>
        <w:t>様</w:t>
      </w:r>
      <w:r>
        <w:t>独自のイベントや講演を開催して</w:t>
      </w:r>
      <w:r w:rsidR="00197A6C">
        <w:rPr>
          <w:rFonts w:hint="eastAsia"/>
        </w:rPr>
        <w:t>いただ</w:t>
      </w:r>
      <w:r>
        <w:t>くことができます</w:t>
      </w:r>
      <w:r w:rsidR="004678D6">
        <w:rPr>
          <w:rFonts w:hint="eastAsia"/>
        </w:rPr>
        <w:t>。</w:t>
      </w:r>
      <w:r>
        <w:t>技術報告とは異なり</w:t>
      </w:r>
      <w:r w:rsidR="004678D6">
        <w:rPr>
          <w:rFonts w:hint="eastAsia"/>
        </w:rPr>
        <w:t>、</w:t>
      </w:r>
      <w:r>
        <w:t>技術的なコンテンツに限定を</w:t>
      </w:r>
      <w:r w:rsidR="001D3E18">
        <w:rPr>
          <w:rFonts w:hint="eastAsia"/>
        </w:rPr>
        <w:t>いた</w:t>
      </w:r>
      <w:r>
        <w:t>しません</w:t>
      </w:r>
      <w:r w:rsidR="004678D6">
        <w:rPr>
          <w:rFonts w:hint="eastAsia"/>
        </w:rPr>
        <w:t>。</w:t>
      </w:r>
    </w:p>
    <w:p w14:paraId="3324EB1C" w14:textId="1C162EC3" w:rsidR="006C6471" w:rsidRDefault="00000000">
      <w:r>
        <w:t xml:space="preserve">　開催する時間帯は</w:t>
      </w:r>
      <w:r w:rsidR="00B56D4C">
        <w:rPr>
          <w:rFonts w:hint="eastAsia"/>
        </w:rPr>
        <w:t>、</w:t>
      </w:r>
      <w:r w:rsidR="00A12B7F">
        <w:rPr>
          <w:rFonts w:hint="eastAsia"/>
        </w:rPr>
        <w:t>学会</w:t>
      </w:r>
      <w:r w:rsidR="0019527B">
        <w:t>4</w:t>
      </w:r>
      <w:r w:rsidR="001C690C">
        <w:rPr>
          <w:rFonts w:hint="eastAsia"/>
        </w:rPr>
        <w:t>日目（</w:t>
      </w:r>
      <w:r w:rsidR="0019527B">
        <w:rPr>
          <w:rFonts w:hint="eastAsia"/>
        </w:rPr>
        <w:t>オフライン1日目</w:t>
      </w:r>
      <w:r w:rsidR="001C690C">
        <w:rPr>
          <w:rFonts w:hint="eastAsia"/>
        </w:rPr>
        <w:t>）のお昼</w:t>
      </w:r>
      <w:r>
        <w:t>を</w:t>
      </w:r>
      <w:r w:rsidR="001C690C">
        <w:rPr>
          <w:rFonts w:hint="eastAsia"/>
        </w:rPr>
        <w:t>予定</w:t>
      </w:r>
      <w:r>
        <w:t>しております</w:t>
      </w:r>
      <w:r w:rsidR="001D60C2">
        <w:rPr>
          <w:rFonts w:hint="eastAsia"/>
        </w:rPr>
        <w:t>。</w:t>
      </w:r>
      <w:r>
        <w:t>詳細な開催の時間帯や開催方式については</w:t>
      </w:r>
      <w:r w:rsidR="001D60C2">
        <w:rPr>
          <w:rFonts w:hint="eastAsia"/>
        </w:rPr>
        <w:t>、</w:t>
      </w:r>
      <w:r>
        <w:t>COVID-19等感染症の状況を鑑みて</w:t>
      </w:r>
      <w:r w:rsidR="001D60C2">
        <w:rPr>
          <w:rFonts w:hint="eastAsia"/>
        </w:rPr>
        <w:t>、</w:t>
      </w:r>
      <w:r>
        <w:t>後日ご連絡</w:t>
      </w:r>
      <w:r>
        <w:lastRenderedPageBreak/>
        <w:t>させて</w:t>
      </w:r>
      <w:r w:rsidR="001D60C2">
        <w:rPr>
          <w:rFonts w:hint="eastAsia"/>
        </w:rPr>
        <w:t>いただ</w:t>
      </w:r>
      <w:r>
        <w:rPr>
          <w:rFonts w:hint="eastAsia"/>
        </w:rPr>
        <w:t>き</w:t>
      </w:r>
      <w:r>
        <w:t>ます</w:t>
      </w:r>
      <w:r w:rsidR="001D60C2">
        <w:rPr>
          <w:rFonts w:hint="eastAsia"/>
        </w:rPr>
        <w:t>。</w:t>
      </w:r>
    </w:p>
    <w:p w14:paraId="201110CE" w14:textId="5B903374" w:rsidR="00DA70B7" w:rsidRDefault="00DA70B7">
      <w:pPr>
        <w:rPr>
          <w:rFonts w:hint="eastAsia"/>
        </w:rPr>
      </w:pPr>
      <w:r>
        <w:rPr>
          <w:rFonts w:hint="eastAsia"/>
        </w:rPr>
        <w:t xml:space="preserve">　ランチョンセミナーを希望される場合、遅くとも12月15日(金)までに、少なくとも関心がある旨を産学連携委員までお申し出ください。</w:t>
      </w:r>
    </w:p>
    <w:p w14:paraId="34D0174A" w14:textId="77777777" w:rsidR="006C6471" w:rsidRDefault="006C6471"/>
    <w:p w14:paraId="61C7D24B" w14:textId="270591F4" w:rsidR="00E92FE4" w:rsidRDefault="00E92FE4" w:rsidP="00E92FE4">
      <w:pPr>
        <w:numPr>
          <w:ilvl w:val="1"/>
          <w:numId w:val="2"/>
        </w:numPr>
        <w:pBdr>
          <w:top w:val="nil"/>
          <w:left w:val="nil"/>
          <w:bottom w:val="nil"/>
          <w:right w:val="nil"/>
          <w:between w:val="nil"/>
        </w:pBdr>
      </w:pPr>
      <w:r w:rsidRPr="00EE0CE9">
        <w:rPr>
          <w:rFonts w:hint="eastAsia"/>
        </w:rPr>
        <w:t>会議ポータルへのコンテンツ掲載</w:t>
      </w:r>
    </w:p>
    <w:p w14:paraId="719DC286" w14:textId="5559EDF7" w:rsidR="00E92FE4" w:rsidRDefault="00E92FE4" w:rsidP="00E92FE4">
      <w:pPr>
        <w:pBdr>
          <w:top w:val="nil"/>
          <w:left w:val="nil"/>
          <w:bottom w:val="nil"/>
          <w:right w:val="nil"/>
          <w:between w:val="nil"/>
        </w:pBdr>
      </w:pPr>
      <w:r>
        <w:rPr>
          <w:rFonts w:hint="eastAsia"/>
        </w:rPr>
        <w:t xml:space="preserve">　</w:t>
      </w:r>
      <w:r>
        <w:t>DEIM2024</w:t>
      </w:r>
      <w:r>
        <w:rPr>
          <w:rFonts w:hint="eastAsia"/>
        </w:rPr>
        <w:t>の全参加者がログインする会議ポータルに、各種オンラインコンテンツ（動画、テキスト、ハイパーリンクなど）を掲載いただけます。常設ブースや技術報告などの内容の事前ご案内、スポンサー</w:t>
      </w:r>
      <w:r>
        <w:t>様</w:t>
      </w:r>
      <w:r>
        <w:rPr>
          <w:rFonts w:hint="eastAsia"/>
        </w:rPr>
        <w:t>の技術力アピールなどに、ぜひご活用ください。</w:t>
      </w:r>
    </w:p>
    <w:p w14:paraId="1E06AC30" w14:textId="28399089" w:rsidR="00E92FE4" w:rsidRDefault="00E92FE4" w:rsidP="00E92FE4">
      <w:pPr>
        <w:pBdr>
          <w:top w:val="nil"/>
          <w:left w:val="nil"/>
          <w:bottom w:val="nil"/>
          <w:right w:val="nil"/>
          <w:between w:val="nil"/>
        </w:pBdr>
      </w:pPr>
      <w:r>
        <w:rPr>
          <w:rFonts w:hint="eastAsia"/>
        </w:rPr>
        <w:t xml:space="preserve">　こちら、</w:t>
      </w:r>
      <w:r w:rsidR="00362B61">
        <w:rPr>
          <w:rFonts w:hint="eastAsia"/>
        </w:rPr>
        <w:t>実施有無を</w:t>
      </w:r>
      <w:r>
        <w:rPr>
          <w:rFonts w:hint="eastAsia"/>
        </w:rPr>
        <w:t>現在調整中ですが、</w:t>
      </w:r>
      <w:r w:rsidR="000A27C4">
        <w:rPr>
          <w:rFonts w:hint="eastAsia"/>
        </w:rPr>
        <w:t>実施する方向で考えております。</w:t>
      </w:r>
    </w:p>
    <w:p w14:paraId="49D7EAB5" w14:textId="77777777" w:rsidR="00E92FE4" w:rsidRDefault="00E92FE4"/>
    <w:p w14:paraId="2E1A53BE" w14:textId="77777777" w:rsidR="006C6471" w:rsidRDefault="00000000">
      <w:pPr>
        <w:numPr>
          <w:ilvl w:val="0"/>
          <w:numId w:val="2"/>
        </w:numPr>
        <w:pBdr>
          <w:top w:val="nil"/>
          <w:left w:val="nil"/>
          <w:bottom w:val="nil"/>
          <w:right w:val="nil"/>
          <w:between w:val="nil"/>
        </w:pBdr>
      </w:pPr>
      <w:r>
        <w:rPr>
          <w:color w:val="000000"/>
        </w:rPr>
        <w:t>お申し込み方法</w:t>
      </w:r>
    </w:p>
    <w:p w14:paraId="297D1EAB" w14:textId="77777777" w:rsidR="00E83D42" w:rsidRDefault="00000000">
      <w:r>
        <w:t xml:space="preserve">　お申し込みは</w:t>
      </w:r>
      <w:r w:rsidR="00B56D4C">
        <w:rPr>
          <w:rFonts w:hint="eastAsia"/>
        </w:rPr>
        <w:t>、</w:t>
      </w:r>
      <w:r w:rsidR="00E83D42">
        <w:rPr>
          <w:rFonts w:hint="eastAsia"/>
        </w:rPr>
        <w:t>下記g</w:t>
      </w:r>
      <w:r w:rsidR="00E83D42">
        <w:t>oogle</w:t>
      </w:r>
      <w:r w:rsidR="00E83D42">
        <w:rPr>
          <w:rFonts w:hint="eastAsia"/>
        </w:rPr>
        <w:t>フォームからお願いいたします。</w:t>
      </w:r>
    </w:p>
    <w:p w14:paraId="7E28E437" w14:textId="2AA73A1A" w:rsidR="00E83D42" w:rsidRDefault="00E83D42">
      <w:r>
        <w:rPr>
          <w:rFonts w:hint="eastAsia"/>
        </w:rPr>
        <w:t xml:space="preserve">　　</w:t>
      </w:r>
      <w:hyperlink r:id="rId14" w:history="1">
        <w:r w:rsidRPr="008715E0">
          <w:rPr>
            <w:rStyle w:val="a8"/>
          </w:rPr>
          <w:t>https://docs.google.com/forms/d/e/1FAIpQLSfrfGq0xcRIcOFkUW2oCwKMBzA2-IDF0cHsZN9pfkbozHxFYw/viewform?usp=sf_link</w:t>
        </w:r>
      </w:hyperlink>
    </w:p>
    <w:p w14:paraId="5B511E1D" w14:textId="77777777" w:rsidR="00E83D42" w:rsidRPr="00E83D42" w:rsidRDefault="00E83D42">
      <w:pPr>
        <w:rPr>
          <w:rFonts w:hint="eastAsia"/>
        </w:rPr>
      </w:pPr>
    </w:p>
    <w:p w14:paraId="430B5C0B" w14:textId="545F12B0" w:rsidR="006C6471" w:rsidRDefault="00E83D42" w:rsidP="00E83D42">
      <w:pPr>
        <w:ind w:firstLineChars="100" w:firstLine="210"/>
      </w:pPr>
      <w:r>
        <w:rPr>
          <w:rFonts w:hint="eastAsia"/>
        </w:rPr>
        <w:t>g</w:t>
      </w:r>
      <w:r>
        <w:t>oogle</w:t>
      </w:r>
      <w:r>
        <w:rPr>
          <w:rFonts w:hint="eastAsia"/>
        </w:rPr>
        <w:t>フォームでの申し込みが難しい場合、</w:t>
      </w:r>
      <w:r w:rsidR="00000000">
        <w:t>別紙「DEIM202</w:t>
      </w:r>
      <w:r w:rsidR="00D23186">
        <w:t>4</w:t>
      </w:r>
      <w:r w:rsidR="00000000">
        <w:t>ご協賛お申し込みフォーム」にご記入の上</w:t>
      </w:r>
      <w:r w:rsidR="00FB7895">
        <w:rPr>
          <w:rFonts w:hint="eastAsia"/>
        </w:rPr>
        <w:t>、</w:t>
      </w:r>
      <w:r w:rsidR="00000000">
        <w:t>下記連絡先までメールでお申し込みください</w:t>
      </w:r>
      <w:r w:rsidR="000C5C03">
        <w:rPr>
          <w:rFonts w:hint="eastAsia"/>
        </w:rPr>
        <w:t>。</w:t>
      </w:r>
    </w:p>
    <w:p w14:paraId="25D6D86E" w14:textId="56FA07BB" w:rsidR="006C6471" w:rsidRDefault="00000000">
      <w:pPr>
        <w:ind w:firstLine="720"/>
      </w:pPr>
      <w:r>
        <w:t xml:space="preserve">連絡先：&lt; </w:t>
      </w:r>
      <w:hyperlink r:id="rId15" w:history="1">
        <w:r w:rsidR="0007796B" w:rsidRPr="008715E0">
          <w:rPr>
            <w:rStyle w:val="a8"/>
          </w:rPr>
          <w:t>deim2024-kyousan@googlegroups.com</w:t>
        </w:r>
      </w:hyperlink>
      <w:r>
        <w:t xml:space="preserve"> &gt; </w:t>
      </w:r>
    </w:p>
    <w:p w14:paraId="3E39C3E9" w14:textId="77777777" w:rsidR="006C6471" w:rsidRPr="0007796B" w:rsidRDefault="006C6471"/>
    <w:p w14:paraId="732DF643" w14:textId="7000E2FD" w:rsidR="00C979CE" w:rsidRDefault="00000000">
      <w:r>
        <w:t xml:space="preserve">　協賛金のお支払い方法については</w:t>
      </w:r>
      <w:r w:rsidR="00B56D4C">
        <w:rPr>
          <w:rFonts w:hint="eastAsia"/>
        </w:rPr>
        <w:t>、</w:t>
      </w:r>
      <w:r>
        <w:t>後日</w:t>
      </w:r>
      <w:r w:rsidR="00B56D4C">
        <w:rPr>
          <w:rFonts w:hint="eastAsia"/>
        </w:rPr>
        <w:t>、</w:t>
      </w:r>
      <w:r>
        <w:t>ご担当者様にご連絡</w:t>
      </w:r>
      <w:r w:rsidR="00C979CE">
        <w:rPr>
          <w:rFonts w:hint="eastAsia"/>
        </w:rPr>
        <w:t>いた</w:t>
      </w:r>
      <w:r>
        <w:t>しま</w:t>
      </w:r>
      <w:r w:rsidR="00C979CE">
        <w:rPr>
          <w:rFonts w:hint="eastAsia"/>
        </w:rPr>
        <w:t>す。</w:t>
      </w:r>
    </w:p>
    <w:p w14:paraId="3EB40DD7" w14:textId="77777777" w:rsidR="006C6471" w:rsidRDefault="006C6471"/>
    <w:p w14:paraId="1C83C15B" w14:textId="77777777" w:rsidR="006C6471" w:rsidRDefault="00000000">
      <w:pPr>
        <w:numPr>
          <w:ilvl w:val="0"/>
          <w:numId w:val="2"/>
        </w:numPr>
        <w:pBdr>
          <w:top w:val="nil"/>
          <w:left w:val="nil"/>
          <w:bottom w:val="nil"/>
          <w:right w:val="nil"/>
          <w:between w:val="nil"/>
        </w:pBdr>
      </w:pPr>
      <w:r>
        <w:rPr>
          <w:color w:val="000000"/>
        </w:rPr>
        <w:t>問合せ先</w:t>
      </w:r>
    </w:p>
    <w:p w14:paraId="059D8825" w14:textId="32D57FC3" w:rsidR="006C6471" w:rsidRDefault="00000000">
      <w:r>
        <w:t xml:space="preserve">　ご不明点やご質問などございましたら</w:t>
      </w:r>
      <w:r w:rsidR="00734D49">
        <w:rPr>
          <w:rFonts w:hint="eastAsia"/>
        </w:rPr>
        <w:t>、</w:t>
      </w:r>
      <w:r>
        <w:t>下記までお気軽にご連絡ください</w:t>
      </w:r>
      <w:r w:rsidR="00734D49">
        <w:rPr>
          <w:rFonts w:hint="eastAsia"/>
        </w:rPr>
        <w:t>。</w:t>
      </w:r>
    </w:p>
    <w:p w14:paraId="077C9CE1" w14:textId="7DDABB4A" w:rsidR="006C6471" w:rsidRDefault="00000000">
      <w:r>
        <w:t xml:space="preserve">　　　連絡先：&lt; </w:t>
      </w:r>
      <w:hyperlink r:id="rId16" w:history="1">
        <w:r w:rsidR="00F64560" w:rsidRPr="008715E0">
          <w:rPr>
            <w:rStyle w:val="a8"/>
          </w:rPr>
          <w:t>deim2024-kyousan@googlegroups.com</w:t>
        </w:r>
      </w:hyperlink>
      <w:r>
        <w:t xml:space="preserve"> &gt;</w:t>
      </w:r>
    </w:p>
    <w:p w14:paraId="529B285F" w14:textId="77777777" w:rsidR="006C6471" w:rsidRPr="00A0098D" w:rsidRDefault="006C6471"/>
    <w:p w14:paraId="2568AD0A" w14:textId="4A199B5F" w:rsidR="006C6471" w:rsidRDefault="00000000">
      <w:r>
        <w:t xml:space="preserve">　なお</w:t>
      </w:r>
      <w:r w:rsidR="00243C3E">
        <w:rPr>
          <w:rFonts w:hint="eastAsia"/>
        </w:rPr>
        <w:t>、</w:t>
      </w:r>
      <w:r>
        <w:t>DEIM202</w:t>
      </w:r>
      <w:r w:rsidR="00727B3A">
        <w:t>4</w:t>
      </w:r>
      <w:r>
        <w:t>のスポンサー様を含む</w:t>
      </w:r>
      <w:r w:rsidR="00243C3E">
        <w:rPr>
          <w:rFonts w:hint="eastAsia"/>
        </w:rPr>
        <w:t>、</w:t>
      </w:r>
      <w:r>
        <w:t>企業間の交流（ノウハウやプラクティスの共有）を目的としたSlackを試験的に開設</w:t>
      </w:r>
      <w:r w:rsidR="00AF40AF">
        <w:rPr>
          <w:rFonts w:hint="eastAsia"/>
        </w:rPr>
        <w:t>しております</w:t>
      </w:r>
      <w:r w:rsidR="00243C3E">
        <w:rPr>
          <w:rFonts w:hint="eastAsia"/>
        </w:rPr>
        <w:t>。</w:t>
      </w:r>
      <w:r>
        <w:t>お申し込み</w:t>
      </w:r>
      <w:r w:rsidR="00AF40AF">
        <w:rPr>
          <w:rFonts w:hint="eastAsia"/>
        </w:rPr>
        <w:t>いただ</w:t>
      </w:r>
      <w:r>
        <w:rPr>
          <w:rFonts w:hint="eastAsia"/>
        </w:rPr>
        <w:t>い</w:t>
      </w:r>
      <w:r>
        <w:t>た</w:t>
      </w:r>
      <w:r w:rsidR="00025E3C">
        <w:rPr>
          <w:rFonts w:hint="eastAsia"/>
        </w:rPr>
        <w:t>スポンサー様</w:t>
      </w:r>
      <w:r w:rsidR="000E6FCE">
        <w:rPr>
          <w:rFonts w:hint="eastAsia"/>
        </w:rPr>
        <w:t>、あるいはお申し込みを検討しておられる企業の</w:t>
      </w:r>
      <w:r>
        <w:t>ご担当者様または関係者様をご招待させて</w:t>
      </w:r>
      <w:r w:rsidR="00AF40AF">
        <w:rPr>
          <w:rFonts w:hint="eastAsia"/>
        </w:rPr>
        <w:t>いただ</w:t>
      </w:r>
      <w:r>
        <w:t>きます</w:t>
      </w:r>
      <w:r w:rsidR="00243C3E">
        <w:rPr>
          <w:rFonts w:hint="eastAsia"/>
        </w:rPr>
        <w:t>。</w:t>
      </w:r>
      <w:r w:rsidR="00D6011C">
        <w:rPr>
          <w:rFonts w:hint="eastAsia"/>
        </w:rPr>
        <w:t>DEIM</w:t>
      </w:r>
      <w:r w:rsidR="00D6011C">
        <w:t>2023</w:t>
      </w:r>
      <w:r w:rsidR="00D6011C">
        <w:rPr>
          <w:rFonts w:hint="eastAsia"/>
        </w:rPr>
        <w:t>以前のスポンサーの皆様もおられますので、ぜひ交流を深めていただければと存じます。</w:t>
      </w:r>
    </w:p>
    <w:p w14:paraId="3BC31B05" w14:textId="15EEA8B9" w:rsidR="006C6471" w:rsidRDefault="006C6471">
      <w:pPr>
        <w:jc w:val="right"/>
      </w:pPr>
    </w:p>
    <w:p w14:paraId="7FCB913A" w14:textId="39EA27F4" w:rsidR="00621EBB" w:rsidRDefault="00621EBB">
      <w:pPr>
        <w:jc w:val="right"/>
      </w:pPr>
      <w:r>
        <w:rPr>
          <w:rFonts w:hint="eastAsia"/>
        </w:rPr>
        <w:t>以上</w:t>
      </w:r>
    </w:p>
    <w:p w14:paraId="7558B692" w14:textId="77777777" w:rsidR="00866C7A" w:rsidRDefault="00866C7A"/>
    <w:p w14:paraId="5E7782D3" w14:textId="77777777" w:rsidR="00705DD1" w:rsidRDefault="00705DD1"/>
    <w:p w14:paraId="7C72B493" w14:textId="77777777" w:rsidR="00705DD1" w:rsidRDefault="00705DD1"/>
    <w:p w14:paraId="5B1A2835" w14:textId="77777777" w:rsidR="00705DD1" w:rsidRDefault="00705DD1"/>
    <w:p w14:paraId="3B74BBFB" w14:textId="77777777" w:rsidR="00705DD1" w:rsidRDefault="00705DD1">
      <w:pPr>
        <w:rPr>
          <w:rFonts w:hint="eastAsia"/>
        </w:rPr>
      </w:pPr>
    </w:p>
    <w:p w14:paraId="3DD8B07F" w14:textId="68E1B1CA" w:rsidR="006C6471" w:rsidRDefault="001C1881">
      <w:pPr>
        <w:rPr>
          <w:u w:val="single"/>
        </w:rPr>
      </w:pPr>
      <w:r>
        <w:rPr>
          <w:rFonts w:hint="eastAsia"/>
          <w:u w:val="single"/>
        </w:rPr>
        <w:lastRenderedPageBreak/>
        <w:t>参考</w:t>
      </w:r>
      <w:r w:rsidR="00000000">
        <w:rPr>
          <w:u w:val="single"/>
        </w:rPr>
        <w:t>資料</w:t>
      </w:r>
    </w:p>
    <w:p w14:paraId="3CF7DFFD" w14:textId="77777777" w:rsidR="006C6471" w:rsidRDefault="006C6471"/>
    <w:p w14:paraId="121B4F1E" w14:textId="77777777" w:rsidR="004C4D1F" w:rsidRDefault="004C4D1F" w:rsidP="004C4D1F">
      <w:r>
        <w:t>前回大会(DEIM202</w:t>
      </w:r>
      <w:r>
        <w:rPr>
          <w:rFonts w:hint="eastAsia"/>
        </w:rPr>
        <w:t>3</w:t>
      </w:r>
      <w:r>
        <w:t>)スポンサー企業</w:t>
      </w:r>
    </w:p>
    <w:p w14:paraId="3CB6F33D" w14:textId="77777777" w:rsidR="004C4D1F" w:rsidRDefault="004C4D1F" w:rsidP="004C4D1F"/>
    <w:p w14:paraId="519E2D9F" w14:textId="77777777" w:rsidR="004C4D1F" w:rsidRDefault="004C4D1F" w:rsidP="004C4D1F">
      <w:r>
        <w:t>■プラチナスポンサー</w:t>
      </w:r>
    </w:p>
    <w:p w14:paraId="3C490B06" w14:textId="77777777" w:rsidR="004C4D1F" w:rsidRDefault="004C4D1F" w:rsidP="004C4D1F">
      <w:pPr>
        <w:ind w:firstLineChars="100" w:firstLine="210"/>
      </w:pPr>
      <w:r>
        <w:rPr>
          <w:rFonts w:hint="eastAsia"/>
        </w:rPr>
        <w:t>株式会社日立製作所</w:t>
      </w:r>
    </w:p>
    <w:p w14:paraId="5938ABFC" w14:textId="77777777" w:rsidR="004C4D1F" w:rsidRDefault="004C4D1F" w:rsidP="004C4D1F">
      <w:pPr>
        <w:ind w:firstLineChars="100" w:firstLine="210"/>
      </w:pPr>
      <w:r>
        <w:t>株式会社リクルート</w:t>
      </w:r>
    </w:p>
    <w:p w14:paraId="6E2AD556" w14:textId="77777777" w:rsidR="004C4D1F" w:rsidRDefault="004C4D1F" w:rsidP="004C4D1F">
      <w:pPr>
        <w:ind w:firstLineChars="100" w:firstLine="210"/>
      </w:pPr>
      <w:r>
        <w:rPr>
          <w:rFonts w:hint="eastAsia"/>
        </w:rPr>
        <w:t>株式会社</w:t>
      </w:r>
      <w:r>
        <w:t>Scalar</w:t>
      </w:r>
    </w:p>
    <w:p w14:paraId="7C472891" w14:textId="77777777" w:rsidR="004C4D1F" w:rsidRDefault="004C4D1F" w:rsidP="004C4D1F">
      <w:pPr>
        <w:ind w:firstLineChars="100" w:firstLine="210"/>
      </w:pPr>
      <w:r w:rsidRPr="004D746E">
        <w:rPr>
          <w:rFonts w:hint="eastAsia"/>
        </w:rPr>
        <w:t>合同会社</w:t>
      </w:r>
      <w:r w:rsidRPr="004D746E">
        <w:t>DMM.com</w:t>
      </w:r>
    </w:p>
    <w:p w14:paraId="50EC4B45" w14:textId="77777777" w:rsidR="004C4D1F" w:rsidRDefault="004C4D1F" w:rsidP="004C4D1F">
      <w:pPr>
        <w:ind w:firstLineChars="100" w:firstLine="210"/>
      </w:pPr>
      <w:r w:rsidRPr="0032386B">
        <w:rPr>
          <w:rFonts w:hint="eastAsia"/>
        </w:rPr>
        <w:t>アマゾンウェブサービスジャパン合同会社</w:t>
      </w:r>
    </w:p>
    <w:p w14:paraId="14107501" w14:textId="77777777" w:rsidR="004C4D1F" w:rsidRDefault="004C4D1F" w:rsidP="004C4D1F">
      <w:pPr>
        <w:ind w:firstLineChars="100" w:firstLine="210"/>
      </w:pPr>
      <w:r w:rsidRPr="009B1976">
        <w:t>LINE株式会社</w:t>
      </w:r>
    </w:p>
    <w:p w14:paraId="56656028" w14:textId="77777777" w:rsidR="004C4D1F" w:rsidRDefault="004C4D1F" w:rsidP="004C4D1F">
      <w:r>
        <w:rPr>
          <w:rFonts w:hint="eastAsia"/>
        </w:rPr>
        <w:t xml:space="preserve">　日本電気株式会社</w:t>
      </w:r>
    </w:p>
    <w:p w14:paraId="0A26D299" w14:textId="77777777" w:rsidR="004C4D1F" w:rsidRPr="0032386B" w:rsidRDefault="004C4D1F" w:rsidP="004C4D1F">
      <w:r>
        <w:rPr>
          <w:rFonts w:hint="eastAsia"/>
        </w:rPr>
        <w:t xml:space="preserve">　株式会社LayerX</w:t>
      </w:r>
    </w:p>
    <w:p w14:paraId="0E69F8EC" w14:textId="77777777" w:rsidR="004C4D1F" w:rsidRPr="00DB046A" w:rsidRDefault="004C4D1F" w:rsidP="004C4D1F"/>
    <w:p w14:paraId="127F3833" w14:textId="77777777" w:rsidR="004C4D1F" w:rsidRDefault="004C4D1F" w:rsidP="004C4D1F">
      <w:r>
        <w:t>■ゴールドスポンサー</w:t>
      </w:r>
    </w:p>
    <w:p w14:paraId="359BB46D" w14:textId="77777777" w:rsidR="004C4D1F" w:rsidRDefault="004C4D1F" w:rsidP="004C4D1F">
      <w:pPr>
        <w:ind w:firstLineChars="100" w:firstLine="210"/>
      </w:pPr>
      <w:r w:rsidRPr="00ED7EE4">
        <w:rPr>
          <w:rFonts w:hint="eastAsia"/>
        </w:rPr>
        <w:t>株式会社東芝</w:t>
      </w:r>
    </w:p>
    <w:p w14:paraId="31658068" w14:textId="77777777" w:rsidR="004C4D1F" w:rsidRPr="00B9664F" w:rsidRDefault="004C4D1F" w:rsidP="004C4D1F">
      <w:pPr>
        <w:ind w:firstLineChars="100" w:firstLine="210"/>
      </w:pPr>
      <w:r w:rsidRPr="00AB1900">
        <w:rPr>
          <w:rFonts w:hint="eastAsia"/>
        </w:rPr>
        <w:t>株式会社</w:t>
      </w:r>
      <w:r w:rsidRPr="00AB1900">
        <w:t>NTTデータ</w:t>
      </w:r>
    </w:p>
    <w:p w14:paraId="1DFBE236" w14:textId="77777777" w:rsidR="004C4D1F" w:rsidRDefault="004C4D1F" w:rsidP="004C4D1F">
      <w:pPr>
        <w:ind w:firstLineChars="100" w:firstLine="210"/>
      </w:pPr>
      <w:r w:rsidRPr="00D464A1">
        <w:rPr>
          <w:rFonts w:hint="eastAsia"/>
        </w:rPr>
        <w:t>株式会社</w:t>
      </w:r>
      <w:r w:rsidRPr="00D464A1">
        <w:t>LIFULL</w:t>
      </w:r>
    </w:p>
    <w:p w14:paraId="6321EF95" w14:textId="77777777" w:rsidR="004C4D1F" w:rsidRDefault="004C4D1F" w:rsidP="004C4D1F">
      <w:pPr>
        <w:ind w:firstLineChars="100" w:firstLine="210"/>
      </w:pPr>
      <w:r w:rsidRPr="00B9664F">
        <w:rPr>
          <w:rFonts w:hint="eastAsia"/>
        </w:rPr>
        <w:t>株式会社</w:t>
      </w:r>
      <w:r w:rsidRPr="00B9664F">
        <w:t>LegalOn Technologies</w:t>
      </w:r>
    </w:p>
    <w:p w14:paraId="27F10949" w14:textId="77777777" w:rsidR="004C4D1F" w:rsidRDefault="004C4D1F" w:rsidP="004C4D1F">
      <w:pPr>
        <w:ind w:firstLineChars="100" w:firstLine="210"/>
      </w:pPr>
      <w:r>
        <w:t>株式会社Gunosy</w:t>
      </w:r>
    </w:p>
    <w:p w14:paraId="64FE0D69" w14:textId="77777777" w:rsidR="004C4D1F" w:rsidRDefault="004C4D1F" w:rsidP="004C4D1F">
      <w:pPr>
        <w:ind w:firstLineChars="100" w:firstLine="210"/>
      </w:pPr>
      <w:r>
        <w:t>富士通株式会社</w:t>
      </w:r>
    </w:p>
    <w:p w14:paraId="01555176" w14:textId="77777777" w:rsidR="004C4D1F" w:rsidRDefault="004C4D1F" w:rsidP="004C4D1F">
      <w:r>
        <w:t xml:space="preserve">　ヤフー株式会社</w:t>
      </w:r>
    </w:p>
    <w:p w14:paraId="4122C6F4" w14:textId="77777777" w:rsidR="004C4D1F" w:rsidRPr="00B9664F" w:rsidRDefault="004C4D1F" w:rsidP="004C4D1F">
      <w:pPr>
        <w:ind w:firstLineChars="100" w:firstLine="210"/>
      </w:pPr>
      <w:r>
        <w:t>ウォンテッドリー株式会社</w:t>
      </w:r>
    </w:p>
    <w:p w14:paraId="6E374320" w14:textId="77777777" w:rsidR="004C4D1F" w:rsidRDefault="004C4D1F" w:rsidP="004C4D1F">
      <w:r>
        <w:t xml:space="preserve">　楽天グループ株式会社</w:t>
      </w:r>
    </w:p>
    <w:p w14:paraId="591708AD" w14:textId="77777777" w:rsidR="004C4D1F" w:rsidRDefault="004C4D1F" w:rsidP="004C4D1F"/>
    <w:p w14:paraId="63B4BDF8" w14:textId="77777777" w:rsidR="004C4D1F" w:rsidRDefault="004C4D1F" w:rsidP="004C4D1F">
      <w:r>
        <w:t>■</w:t>
      </w:r>
      <w:r>
        <w:rPr>
          <w:rFonts w:hint="eastAsia"/>
        </w:rPr>
        <w:t>シルバー</w:t>
      </w:r>
      <w:r>
        <w:t>スポンサー</w:t>
      </w:r>
    </w:p>
    <w:p w14:paraId="27E8CD3B" w14:textId="77777777" w:rsidR="004C4D1F" w:rsidRDefault="004C4D1F" w:rsidP="004C4D1F">
      <w:r>
        <w:rPr>
          <w:rFonts w:hint="eastAsia"/>
        </w:rPr>
        <w:t xml:space="preserve">　</w:t>
      </w:r>
      <w:r w:rsidRPr="00B9664F">
        <w:rPr>
          <w:rFonts w:hint="eastAsia"/>
        </w:rPr>
        <w:t>株式会社</w:t>
      </w:r>
      <w:r w:rsidRPr="00B9664F">
        <w:t>i-plug</w:t>
      </w:r>
    </w:p>
    <w:p w14:paraId="291606C2" w14:textId="77777777" w:rsidR="004C4D1F" w:rsidRDefault="004C4D1F" w:rsidP="004C4D1F">
      <w:pPr>
        <w:ind w:firstLineChars="100" w:firstLine="210"/>
      </w:pPr>
      <w:r w:rsidRPr="00B9664F">
        <w:t>issin株式会社</w:t>
      </w:r>
    </w:p>
    <w:p w14:paraId="69B68F0C" w14:textId="77777777" w:rsidR="007E5E0D" w:rsidRPr="004C4D1F" w:rsidRDefault="007E5E0D" w:rsidP="004C4D1F"/>
    <w:sectPr w:rsidR="007E5E0D" w:rsidRPr="004C4D1F">
      <w:footerReference w:type="even" r:id="rId17"/>
      <w:footerReference w:type="default" r:id="rId1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A487" w14:textId="77777777" w:rsidR="00E0020D" w:rsidRDefault="00E0020D">
      <w:r>
        <w:separator/>
      </w:r>
    </w:p>
  </w:endnote>
  <w:endnote w:type="continuationSeparator" w:id="0">
    <w:p w14:paraId="7AA3745A" w14:textId="77777777" w:rsidR="00E0020D" w:rsidRDefault="00E0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81" w14:textId="77777777" w:rsidR="006C6471"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90B000F" w14:textId="77777777" w:rsidR="006C6471" w:rsidRDefault="006C647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4932" w14:textId="77777777" w:rsidR="006C6471"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331D14">
      <w:rPr>
        <w:noProof/>
        <w:color w:val="000000"/>
      </w:rPr>
      <w:t>1</w:t>
    </w:r>
    <w:r>
      <w:rPr>
        <w:color w:val="000000"/>
      </w:rPr>
      <w:fldChar w:fldCharType="end"/>
    </w:r>
  </w:p>
  <w:p w14:paraId="4B06CFD1" w14:textId="77777777" w:rsidR="006C6471" w:rsidRDefault="006C647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5748" w14:textId="77777777" w:rsidR="00E0020D" w:rsidRDefault="00E0020D">
      <w:r>
        <w:separator/>
      </w:r>
    </w:p>
  </w:footnote>
  <w:footnote w:type="continuationSeparator" w:id="0">
    <w:p w14:paraId="6C1FA973" w14:textId="77777777" w:rsidR="00E0020D" w:rsidRDefault="00E00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48A"/>
    <w:multiLevelType w:val="multilevel"/>
    <w:tmpl w:val="7A9042A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8336B50"/>
    <w:multiLevelType w:val="hybridMultilevel"/>
    <w:tmpl w:val="DF8211CE"/>
    <w:lvl w:ilvl="0" w:tplc="04090001">
      <w:start w:val="1"/>
      <w:numFmt w:val="bullet"/>
      <w:lvlText w:val=""/>
      <w:lvlJc w:val="left"/>
      <w:pPr>
        <w:ind w:left="473" w:hanging="420"/>
      </w:pPr>
      <w:rPr>
        <w:rFonts w:ascii="Wingdings" w:hAnsi="Wingdings"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2" w15:restartNumberingAfterBreak="0">
    <w:nsid w:val="2D25217B"/>
    <w:multiLevelType w:val="hybridMultilevel"/>
    <w:tmpl w:val="DB46CB38"/>
    <w:lvl w:ilvl="0" w:tplc="B0426E1E">
      <w:numFmt w:val="bullet"/>
      <w:lvlText w:val="※"/>
      <w:lvlJc w:val="left"/>
      <w:pPr>
        <w:ind w:left="1500" w:hanging="360"/>
      </w:pPr>
      <w:rPr>
        <w:rFonts w:ascii="游明朝" w:eastAsia="游明朝" w:hAnsi="游明朝" w:cs="游明朝" w:hint="eastAsia"/>
      </w:rPr>
    </w:lvl>
    <w:lvl w:ilvl="1" w:tplc="0409000B" w:tentative="1">
      <w:start w:val="1"/>
      <w:numFmt w:val="bullet"/>
      <w:lvlText w:val=""/>
      <w:lvlJc w:val="left"/>
      <w:pPr>
        <w:ind w:left="2020" w:hanging="440"/>
      </w:pPr>
      <w:rPr>
        <w:rFonts w:ascii="Wingdings" w:hAnsi="Wingdings" w:hint="default"/>
      </w:rPr>
    </w:lvl>
    <w:lvl w:ilvl="2" w:tplc="0409000D" w:tentative="1">
      <w:start w:val="1"/>
      <w:numFmt w:val="bullet"/>
      <w:lvlText w:val=""/>
      <w:lvlJc w:val="left"/>
      <w:pPr>
        <w:ind w:left="2460" w:hanging="440"/>
      </w:pPr>
      <w:rPr>
        <w:rFonts w:ascii="Wingdings" w:hAnsi="Wingdings" w:hint="default"/>
      </w:rPr>
    </w:lvl>
    <w:lvl w:ilvl="3" w:tplc="04090001" w:tentative="1">
      <w:start w:val="1"/>
      <w:numFmt w:val="bullet"/>
      <w:lvlText w:val=""/>
      <w:lvlJc w:val="left"/>
      <w:pPr>
        <w:ind w:left="2900" w:hanging="440"/>
      </w:pPr>
      <w:rPr>
        <w:rFonts w:ascii="Wingdings" w:hAnsi="Wingdings" w:hint="default"/>
      </w:rPr>
    </w:lvl>
    <w:lvl w:ilvl="4" w:tplc="0409000B" w:tentative="1">
      <w:start w:val="1"/>
      <w:numFmt w:val="bullet"/>
      <w:lvlText w:val=""/>
      <w:lvlJc w:val="left"/>
      <w:pPr>
        <w:ind w:left="3340" w:hanging="440"/>
      </w:pPr>
      <w:rPr>
        <w:rFonts w:ascii="Wingdings" w:hAnsi="Wingdings" w:hint="default"/>
      </w:rPr>
    </w:lvl>
    <w:lvl w:ilvl="5" w:tplc="0409000D" w:tentative="1">
      <w:start w:val="1"/>
      <w:numFmt w:val="bullet"/>
      <w:lvlText w:val=""/>
      <w:lvlJc w:val="left"/>
      <w:pPr>
        <w:ind w:left="3780" w:hanging="440"/>
      </w:pPr>
      <w:rPr>
        <w:rFonts w:ascii="Wingdings" w:hAnsi="Wingdings" w:hint="default"/>
      </w:rPr>
    </w:lvl>
    <w:lvl w:ilvl="6" w:tplc="04090001" w:tentative="1">
      <w:start w:val="1"/>
      <w:numFmt w:val="bullet"/>
      <w:lvlText w:val=""/>
      <w:lvlJc w:val="left"/>
      <w:pPr>
        <w:ind w:left="4220" w:hanging="440"/>
      </w:pPr>
      <w:rPr>
        <w:rFonts w:ascii="Wingdings" w:hAnsi="Wingdings" w:hint="default"/>
      </w:rPr>
    </w:lvl>
    <w:lvl w:ilvl="7" w:tplc="0409000B" w:tentative="1">
      <w:start w:val="1"/>
      <w:numFmt w:val="bullet"/>
      <w:lvlText w:val=""/>
      <w:lvlJc w:val="left"/>
      <w:pPr>
        <w:ind w:left="4660" w:hanging="440"/>
      </w:pPr>
      <w:rPr>
        <w:rFonts w:ascii="Wingdings" w:hAnsi="Wingdings" w:hint="default"/>
      </w:rPr>
    </w:lvl>
    <w:lvl w:ilvl="8" w:tplc="0409000D" w:tentative="1">
      <w:start w:val="1"/>
      <w:numFmt w:val="bullet"/>
      <w:lvlText w:val=""/>
      <w:lvlJc w:val="left"/>
      <w:pPr>
        <w:ind w:left="5100" w:hanging="440"/>
      </w:pPr>
      <w:rPr>
        <w:rFonts w:ascii="Wingdings" w:hAnsi="Wingdings" w:hint="default"/>
      </w:rPr>
    </w:lvl>
  </w:abstractNum>
  <w:abstractNum w:abstractNumId="3" w15:restartNumberingAfterBreak="0">
    <w:nsid w:val="36127C1C"/>
    <w:multiLevelType w:val="multilevel"/>
    <w:tmpl w:val="19EAACBC"/>
    <w:lvl w:ilvl="0">
      <w:start w:val="1"/>
      <w:numFmt w:val="bullet"/>
      <w:lvlText w:val="●"/>
      <w:lvlJc w:val="left"/>
      <w:pPr>
        <w:ind w:left="780" w:hanging="42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2143097">
    <w:abstractNumId w:val="3"/>
  </w:num>
  <w:num w:numId="2" w16cid:durableId="280579787">
    <w:abstractNumId w:val="0"/>
  </w:num>
  <w:num w:numId="3" w16cid:durableId="630207158">
    <w:abstractNumId w:val="1"/>
  </w:num>
  <w:num w:numId="4" w16cid:durableId="354163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71"/>
    <w:rsid w:val="00006CB9"/>
    <w:rsid w:val="000070BA"/>
    <w:rsid w:val="000139E9"/>
    <w:rsid w:val="000158FB"/>
    <w:rsid w:val="00015E1C"/>
    <w:rsid w:val="00017D04"/>
    <w:rsid w:val="00025E3C"/>
    <w:rsid w:val="00032487"/>
    <w:rsid w:val="000368C6"/>
    <w:rsid w:val="00053F8E"/>
    <w:rsid w:val="000619A2"/>
    <w:rsid w:val="00066C79"/>
    <w:rsid w:val="0007089D"/>
    <w:rsid w:val="000722CB"/>
    <w:rsid w:val="00073EDD"/>
    <w:rsid w:val="00074F28"/>
    <w:rsid w:val="0007796B"/>
    <w:rsid w:val="00077AC6"/>
    <w:rsid w:val="00077B53"/>
    <w:rsid w:val="00077DBB"/>
    <w:rsid w:val="0008198B"/>
    <w:rsid w:val="00084536"/>
    <w:rsid w:val="000A27C4"/>
    <w:rsid w:val="000A5625"/>
    <w:rsid w:val="000B6B93"/>
    <w:rsid w:val="000C1604"/>
    <w:rsid w:val="000C5C03"/>
    <w:rsid w:val="000E148F"/>
    <w:rsid w:val="000E15BB"/>
    <w:rsid w:val="000E2881"/>
    <w:rsid w:val="000E6FCE"/>
    <w:rsid w:val="000E7EEA"/>
    <w:rsid w:val="000F064C"/>
    <w:rsid w:val="0013377D"/>
    <w:rsid w:val="0013394E"/>
    <w:rsid w:val="001363D0"/>
    <w:rsid w:val="00143B4C"/>
    <w:rsid w:val="00143C25"/>
    <w:rsid w:val="00172960"/>
    <w:rsid w:val="0017543C"/>
    <w:rsid w:val="00185BBB"/>
    <w:rsid w:val="0019527B"/>
    <w:rsid w:val="0019582C"/>
    <w:rsid w:val="00197A6C"/>
    <w:rsid w:val="001A52B8"/>
    <w:rsid w:val="001A6A20"/>
    <w:rsid w:val="001B427C"/>
    <w:rsid w:val="001B61AA"/>
    <w:rsid w:val="001C0A4E"/>
    <w:rsid w:val="001C0C4D"/>
    <w:rsid w:val="001C1881"/>
    <w:rsid w:val="001C2883"/>
    <w:rsid w:val="001C690C"/>
    <w:rsid w:val="001D0333"/>
    <w:rsid w:val="001D3E18"/>
    <w:rsid w:val="001D60C2"/>
    <w:rsid w:val="001E3E15"/>
    <w:rsid w:val="001E7182"/>
    <w:rsid w:val="001F2BD6"/>
    <w:rsid w:val="002057F0"/>
    <w:rsid w:val="00210597"/>
    <w:rsid w:val="00210CA4"/>
    <w:rsid w:val="00217A59"/>
    <w:rsid w:val="00236324"/>
    <w:rsid w:val="00237A9C"/>
    <w:rsid w:val="002406B9"/>
    <w:rsid w:val="00243C3E"/>
    <w:rsid w:val="00243CF3"/>
    <w:rsid w:val="00260D08"/>
    <w:rsid w:val="00262E0B"/>
    <w:rsid w:val="00293DF0"/>
    <w:rsid w:val="002C1694"/>
    <w:rsid w:val="002D343D"/>
    <w:rsid w:val="002D4988"/>
    <w:rsid w:val="002D6049"/>
    <w:rsid w:val="002F46A2"/>
    <w:rsid w:val="002F48C3"/>
    <w:rsid w:val="002F64E8"/>
    <w:rsid w:val="00304017"/>
    <w:rsid w:val="00314220"/>
    <w:rsid w:val="0032288C"/>
    <w:rsid w:val="00322B62"/>
    <w:rsid w:val="0032386B"/>
    <w:rsid w:val="00331D14"/>
    <w:rsid w:val="00350C1A"/>
    <w:rsid w:val="003511FD"/>
    <w:rsid w:val="0035363B"/>
    <w:rsid w:val="0036170E"/>
    <w:rsid w:val="00362B61"/>
    <w:rsid w:val="00364870"/>
    <w:rsid w:val="003720A0"/>
    <w:rsid w:val="00372289"/>
    <w:rsid w:val="00372835"/>
    <w:rsid w:val="0037562F"/>
    <w:rsid w:val="00376B73"/>
    <w:rsid w:val="00384D21"/>
    <w:rsid w:val="003B06C7"/>
    <w:rsid w:val="003C1F7D"/>
    <w:rsid w:val="003E1BCA"/>
    <w:rsid w:val="003E2C1A"/>
    <w:rsid w:val="003F5E0B"/>
    <w:rsid w:val="003F72CF"/>
    <w:rsid w:val="003F78C9"/>
    <w:rsid w:val="00405CE4"/>
    <w:rsid w:val="0041552D"/>
    <w:rsid w:val="00434567"/>
    <w:rsid w:val="00440389"/>
    <w:rsid w:val="00440C91"/>
    <w:rsid w:val="00443C00"/>
    <w:rsid w:val="0044594D"/>
    <w:rsid w:val="004506D3"/>
    <w:rsid w:val="004508A5"/>
    <w:rsid w:val="00462853"/>
    <w:rsid w:val="004678D6"/>
    <w:rsid w:val="00471F13"/>
    <w:rsid w:val="0047363B"/>
    <w:rsid w:val="00475F6D"/>
    <w:rsid w:val="00496159"/>
    <w:rsid w:val="004B35FD"/>
    <w:rsid w:val="004C4D1F"/>
    <w:rsid w:val="004D3640"/>
    <w:rsid w:val="004E45FB"/>
    <w:rsid w:val="004E6A02"/>
    <w:rsid w:val="004E75B8"/>
    <w:rsid w:val="004F2821"/>
    <w:rsid w:val="00504D6C"/>
    <w:rsid w:val="00524096"/>
    <w:rsid w:val="0052620B"/>
    <w:rsid w:val="00532C23"/>
    <w:rsid w:val="005355F8"/>
    <w:rsid w:val="00536380"/>
    <w:rsid w:val="00543096"/>
    <w:rsid w:val="00552DCF"/>
    <w:rsid w:val="005551EF"/>
    <w:rsid w:val="00555EEE"/>
    <w:rsid w:val="0058054C"/>
    <w:rsid w:val="00580C2B"/>
    <w:rsid w:val="00584094"/>
    <w:rsid w:val="0058418F"/>
    <w:rsid w:val="0059339D"/>
    <w:rsid w:val="00595BA3"/>
    <w:rsid w:val="005A3189"/>
    <w:rsid w:val="005A395A"/>
    <w:rsid w:val="005D0EE2"/>
    <w:rsid w:val="005D29A5"/>
    <w:rsid w:val="005D604E"/>
    <w:rsid w:val="005D72AB"/>
    <w:rsid w:val="006059B8"/>
    <w:rsid w:val="006076DD"/>
    <w:rsid w:val="00610394"/>
    <w:rsid w:val="00612408"/>
    <w:rsid w:val="00616BA9"/>
    <w:rsid w:val="0062124D"/>
    <w:rsid w:val="00621EBB"/>
    <w:rsid w:val="00626DB6"/>
    <w:rsid w:val="00636BDB"/>
    <w:rsid w:val="00663878"/>
    <w:rsid w:val="00670595"/>
    <w:rsid w:val="006735A7"/>
    <w:rsid w:val="00677780"/>
    <w:rsid w:val="00686599"/>
    <w:rsid w:val="00696478"/>
    <w:rsid w:val="006A24AE"/>
    <w:rsid w:val="006A579A"/>
    <w:rsid w:val="006B3BF5"/>
    <w:rsid w:val="006C0D04"/>
    <w:rsid w:val="006C161B"/>
    <w:rsid w:val="006C53B7"/>
    <w:rsid w:val="006C6245"/>
    <w:rsid w:val="006C6471"/>
    <w:rsid w:val="006D06E9"/>
    <w:rsid w:val="006D6F84"/>
    <w:rsid w:val="006E4F84"/>
    <w:rsid w:val="006E734D"/>
    <w:rsid w:val="006F07B6"/>
    <w:rsid w:val="006F321E"/>
    <w:rsid w:val="00705DD1"/>
    <w:rsid w:val="00711D4A"/>
    <w:rsid w:val="00716908"/>
    <w:rsid w:val="00717A7B"/>
    <w:rsid w:val="00721632"/>
    <w:rsid w:val="00724B46"/>
    <w:rsid w:val="00727ACD"/>
    <w:rsid w:val="00727B3A"/>
    <w:rsid w:val="007328D3"/>
    <w:rsid w:val="00734D49"/>
    <w:rsid w:val="00735D1B"/>
    <w:rsid w:val="00742AD9"/>
    <w:rsid w:val="007458FC"/>
    <w:rsid w:val="00765FF3"/>
    <w:rsid w:val="00767B93"/>
    <w:rsid w:val="007846DB"/>
    <w:rsid w:val="00785CF7"/>
    <w:rsid w:val="00786FC1"/>
    <w:rsid w:val="00790E5C"/>
    <w:rsid w:val="00797991"/>
    <w:rsid w:val="007A2C81"/>
    <w:rsid w:val="007A382F"/>
    <w:rsid w:val="007B3D30"/>
    <w:rsid w:val="007C0608"/>
    <w:rsid w:val="007C172A"/>
    <w:rsid w:val="007C2032"/>
    <w:rsid w:val="007C67F8"/>
    <w:rsid w:val="007D7465"/>
    <w:rsid w:val="007E5E0D"/>
    <w:rsid w:val="007E6051"/>
    <w:rsid w:val="007F7D43"/>
    <w:rsid w:val="00801746"/>
    <w:rsid w:val="00801D37"/>
    <w:rsid w:val="00802E45"/>
    <w:rsid w:val="00816C53"/>
    <w:rsid w:val="00823D8B"/>
    <w:rsid w:val="00833D24"/>
    <w:rsid w:val="00837BFF"/>
    <w:rsid w:val="00840571"/>
    <w:rsid w:val="008429F1"/>
    <w:rsid w:val="00843612"/>
    <w:rsid w:val="00844F42"/>
    <w:rsid w:val="008474BF"/>
    <w:rsid w:val="0086546A"/>
    <w:rsid w:val="00866C7A"/>
    <w:rsid w:val="00867103"/>
    <w:rsid w:val="00870114"/>
    <w:rsid w:val="008714C2"/>
    <w:rsid w:val="008778F6"/>
    <w:rsid w:val="00881D41"/>
    <w:rsid w:val="00885C86"/>
    <w:rsid w:val="00896F41"/>
    <w:rsid w:val="008A195F"/>
    <w:rsid w:val="008B5343"/>
    <w:rsid w:val="008B7706"/>
    <w:rsid w:val="008C15B4"/>
    <w:rsid w:val="008C6281"/>
    <w:rsid w:val="008D5570"/>
    <w:rsid w:val="008D7EAC"/>
    <w:rsid w:val="008E10B9"/>
    <w:rsid w:val="008E5166"/>
    <w:rsid w:val="008E5D98"/>
    <w:rsid w:val="00901F83"/>
    <w:rsid w:val="009038A0"/>
    <w:rsid w:val="00903F47"/>
    <w:rsid w:val="00920156"/>
    <w:rsid w:val="00932311"/>
    <w:rsid w:val="0093564E"/>
    <w:rsid w:val="009436CC"/>
    <w:rsid w:val="00952746"/>
    <w:rsid w:val="00954B0A"/>
    <w:rsid w:val="009579B8"/>
    <w:rsid w:val="0096771F"/>
    <w:rsid w:val="00981114"/>
    <w:rsid w:val="009947B4"/>
    <w:rsid w:val="00997FC7"/>
    <w:rsid w:val="009B1976"/>
    <w:rsid w:val="009B2523"/>
    <w:rsid w:val="009B5F15"/>
    <w:rsid w:val="009B79EF"/>
    <w:rsid w:val="009C2A97"/>
    <w:rsid w:val="009C5DEF"/>
    <w:rsid w:val="009E28C9"/>
    <w:rsid w:val="009E4C1A"/>
    <w:rsid w:val="009E664A"/>
    <w:rsid w:val="009E7EEC"/>
    <w:rsid w:val="009F2B19"/>
    <w:rsid w:val="009F30F4"/>
    <w:rsid w:val="00A00984"/>
    <w:rsid w:val="00A0098D"/>
    <w:rsid w:val="00A12B7F"/>
    <w:rsid w:val="00A16445"/>
    <w:rsid w:val="00A165FF"/>
    <w:rsid w:val="00A2696E"/>
    <w:rsid w:val="00A30720"/>
    <w:rsid w:val="00A3337D"/>
    <w:rsid w:val="00A341C1"/>
    <w:rsid w:val="00A411E9"/>
    <w:rsid w:val="00A47DCC"/>
    <w:rsid w:val="00A50CC7"/>
    <w:rsid w:val="00A5666F"/>
    <w:rsid w:val="00A56DCA"/>
    <w:rsid w:val="00A57618"/>
    <w:rsid w:val="00A60A44"/>
    <w:rsid w:val="00A62692"/>
    <w:rsid w:val="00A64872"/>
    <w:rsid w:val="00A64F04"/>
    <w:rsid w:val="00A664B0"/>
    <w:rsid w:val="00A719D0"/>
    <w:rsid w:val="00A72B1C"/>
    <w:rsid w:val="00A81305"/>
    <w:rsid w:val="00A866A0"/>
    <w:rsid w:val="00A93E79"/>
    <w:rsid w:val="00AA7F16"/>
    <w:rsid w:val="00AB1900"/>
    <w:rsid w:val="00AB348F"/>
    <w:rsid w:val="00AC18A6"/>
    <w:rsid w:val="00AD15E9"/>
    <w:rsid w:val="00AD1C06"/>
    <w:rsid w:val="00AD2FE6"/>
    <w:rsid w:val="00AD5389"/>
    <w:rsid w:val="00AD5899"/>
    <w:rsid w:val="00AE1476"/>
    <w:rsid w:val="00AE4221"/>
    <w:rsid w:val="00AF40AF"/>
    <w:rsid w:val="00AF5C04"/>
    <w:rsid w:val="00B00AA6"/>
    <w:rsid w:val="00B00DDD"/>
    <w:rsid w:val="00B109B7"/>
    <w:rsid w:val="00B17B7D"/>
    <w:rsid w:val="00B25AA1"/>
    <w:rsid w:val="00B302AD"/>
    <w:rsid w:val="00B30D74"/>
    <w:rsid w:val="00B31020"/>
    <w:rsid w:val="00B43826"/>
    <w:rsid w:val="00B44620"/>
    <w:rsid w:val="00B56D4C"/>
    <w:rsid w:val="00B61111"/>
    <w:rsid w:val="00B626C4"/>
    <w:rsid w:val="00B64102"/>
    <w:rsid w:val="00B672A4"/>
    <w:rsid w:val="00B756F0"/>
    <w:rsid w:val="00B7798C"/>
    <w:rsid w:val="00B812C3"/>
    <w:rsid w:val="00B83255"/>
    <w:rsid w:val="00B945DC"/>
    <w:rsid w:val="00B94C19"/>
    <w:rsid w:val="00BA1F17"/>
    <w:rsid w:val="00BA47C6"/>
    <w:rsid w:val="00BC0A61"/>
    <w:rsid w:val="00BD48A8"/>
    <w:rsid w:val="00BD58ED"/>
    <w:rsid w:val="00BE0455"/>
    <w:rsid w:val="00BE7C18"/>
    <w:rsid w:val="00BE7D64"/>
    <w:rsid w:val="00BF3391"/>
    <w:rsid w:val="00BF56F1"/>
    <w:rsid w:val="00C044DD"/>
    <w:rsid w:val="00C04DAC"/>
    <w:rsid w:val="00C1060D"/>
    <w:rsid w:val="00C16F0A"/>
    <w:rsid w:val="00C17FAD"/>
    <w:rsid w:val="00C20A27"/>
    <w:rsid w:val="00C24611"/>
    <w:rsid w:val="00C33AE4"/>
    <w:rsid w:val="00C34F96"/>
    <w:rsid w:val="00C35267"/>
    <w:rsid w:val="00C36317"/>
    <w:rsid w:val="00C46BD1"/>
    <w:rsid w:val="00C47DDF"/>
    <w:rsid w:val="00C54E7C"/>
    <w:rsid w:val="00C57A6A"/>
    <w:rsid w:val="00C60AE3"/>
    <w:rsid w:val="00C6572F"/>
    <w:rsid w:val="00C6604D"/>
    <w:rsid w:val="00C82E87"/>
    <w:rsid w:val="00C90EB9"/>
    <w:rsid w:val="00C956C6"/>
    <w:rsid w:val="00C979CE"/>
    <w:rsid w:val="00CA0562"/>
    <w:rsid w:val="00CB3088"/>
    <w:rsid w:val="00CB3D21"/>
    <w:rsid w:val="00CD4452"/>
    <w:rsid w:val="00CD5FEA"/>
    <w:rsid w:val="00CF0BEC"/>
    <w:rsid w:val="00D02C8A"/>
    <w:rsid w:val="00D02F7F"/>
    <w:rsid w:val="00D14AF8"/>
    <w:rsid w:val="00D22038"/>
    <w:rsid w:val="00D22496"/>
    <w:rsid w:val="00D23186"/>
    <w:rsid w:val="00D23C2C"/>
    <w:rsid w:val="00D30238"/>
    <w:rsid w:val="00D31ADC"/>
    <w:rsid w:val="00D34101"/>
    <w:rsid w:val="00D35CCD"/>
    <w:rsid w:val="00D45991"/>
    <w:rsid w:val="00D464A1"/>
    <w:rsid w:val="00D470E6"/>
    <w:rsid w:val="00D54731"/>
    <w:rsid w:val="00D555CC"/>
    <w:rsid w:val="00D56786"/>
    <w:rsid w:val="00D578F1"/>
    <w:rsid w:val="00D6011C"/>
    <w:rsid w:val="00D70DA1"/>
    <w:rsid w:val="00D72D55"/>
    <w:rsid w:val="00D849F1"/>
    <w:rsid w:val="00D86C93"/>
    <w:rsid w:val="00DA28C4"/>
    <w:rsid w:val="00DA64B5"/>
    <w:rsid w:val="00DA70B7"/>
    <w:rsid w:val="00DB046A"/>
    <w:rsid w:val="00DB3C41"/>
    <w:rsid w:val="00DC2C68"/>
    <w:rsid w:val="00DC48FB"/>
    <w:rsid w:val="00DC6C44"/>
    <w:rsid w:val="00DC72AD"/>
    <w:rsid w:val="00DD3BCE"/>
    <w:rsid w:val="00DD446A"/>
    <w:rsid w:val="00DE3431"/>
    <w:rsid w:val="00DE37DD"/>
    <w:rsid w:val="00DF7F85"/>
    <w:rsid w:val="00E0020D"/>
    <w:rsid w:val="00E16429"/>
    <w:rsid w:val="00E277B4"/>
    <w:rsid w:val="00E27B88"/>
    <w:rsid w:val="00E37FE2"/>
    <w:rsid w:val="00E44A24"/>
    <w:rsid w:val="00E55633"/>
    <w:rsid w:val="00E675A6"/>
    <w:rsid w:val="00E719A0"/>
    <w:rsid w:val="00E748EE"/>
    <w:rsid w:val="00E8072A"/>
    <w:rsid w:val="00E810EF"/>
    <w:rsid w:val="00E83D42"/>
    <w:rsid w:val="00E85657"/>
    <w:rsid w:val="00E91254"/>
    <w:rsid w:val="00E92FE4"/>
    <w:rsid w:val="00EB4EF6"/>
    <w:rsid w:val="00EB65FF"/>
    <w:rsid w:val="00ED4746"/>
    <w:rsid w:val="00ED7EE4"/>
    <w:rsid w:val="00EE0CE9"/>
    <w:rsid w:val="00EE5C72"/>
    <w:rsid w:val="00EF23F9"/>
    <w:rsid w:val="00EF2995"/>
    <w:rsid w:val="00EF2B86"/>
    <w:rsid w:val="00EF6DBF"/>
    <w:rsid w:val="00F01A35"/>
    <w:rsid w:val="00F02217"/>
    <w:rsid w:val="00F055B9"/>
    <w:rsid w:val="00F05DBE"/>
    <w:rsid w:val="00F1064D"/>
    <w:rsid w:val="00F11EEB"/>
    <w:rsid w:val="00F15E23"/>
    <w:rsid w:val="00F3488F"/>
    <w:rsid w:val="00F419BD"/>
    <w:rsid w:val="00F443CB"/>
    <w:rsid w:val="00F53AEC"/>
    <w:rsid w:val="00F64560"/>
    <w:rsid w:val="00F663CB"/>
    <w:rsid w:val="00F665D9"/>
    <w:rsid w:val="00F77386"/>
    <w:rsid w:val="00F8238B"/>
    <w:rsid w:val="00F8713A"/>
    <w:rsid w:val="00F941E0"/>
    <w:rsid w:val="00FA31A5"/>
    <w:rsid w:val="00FB2FF0"/>
    <w:rsid w:val="00FB4A1B"/>
    <w:rsid w:val="00FB7895"/>
    <w:rsid w:val="00FC0C9B"/>
    <w:rsid w:val="00FD241F"/>
    <w:rsid w:val="00FD5540"/>
    <w:rsid w:val="00FE180D"/>
    <w:rsid w:val="00FE3308"/>
    <w:rsid w:val="00FF0329"/>
    <w:rsid w:val="00FF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61292"/>
  <w15:docId w15:val="{C7A8E3DD-C774-704F-87B4-3C91F828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8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1CB0"/>
    <w:pPr>
      <w:ind w:leftChars="400" w:left="840"/>
    </w:pPr>
  </w:style>
  <w:style w:type="table" w:styleId="60">
    <w:name w:val="Grid Table 6 Colorful"/>
    <w:basedOn w:val="a1"/>
    <w:uiPriority w:val="51"/>
    <w:rsid w:val="00956B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Grid Table 6 Colorful Accent 3"/>
    <w:basedOn w:val="a1"/>
    <w:uiPriority w:val="51"/>
    <w:rsid w:val="00956BC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rPr>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character" w:styleId="a8">
    <w:name w:val="Hyperlink"/>
    <w:basedOn w:val="a0"/>
    <w:uiPriority w:val="99"/>
    <w:unhideWhenUsed/>
    <w:rsid w:val="00B43470"/>
    <w:rPr>
      <w:color w:val="0563C1" w:themeColor="hyperlink"/>
      <w:u w:val="single"/>
    </w:rPr>
  </w:style>
  <w:style w:type="character" w:styleId="a9">
    <w:name w:val="Unresolved Mention"/>
    <w:basedOn w:val="a0"/>
    <w:uiPriority w:val="99"/>
    <w:semiHidden/>
    <w:unhideWhenUsed/>
    <w:rsid w:val="00B43470"/>
    <w:rPr>
      <w:color w:val="605E5C"/>
      <w:shd w:val="clear" w:color="auto" w:fill="E1DFDD"/>
    </w:rPr>
  </w:style>
  <w:style w:type="character" w:styleId="aa">
    <w:name w:val="FollowedHyperlink"/>
    <w:basedOn w:val="a0"/>
    <w:uiPriority w:val="99"/>
    <w:semiHidden/>
    <w:unhideWhenUsed/>
    <w:rsid w:val="007A3870"/>
    <w:rPr>
      <w:color w:val="954F72" w:themeColor="followedHyperlink"/>
      <w:u w:val="single"/>
    </w:rPr>
  </w:style>
  <w:style w:type="paragraph" w:styleId="ab">
    <w:name w:val="footer"/>
    <w:basedOn w:val="a"/>
    <w:link w:val="ac"/>
    <w:uiPriority w:val="99"/>
    <w:unhideWhenUsed/>
    <w:rsid w:val="009A3CA9"/>
    <w:pPr>
      <w:tabs>
        <w:tab w:val="center" w:pos="4252"/>
        <w:tab w:val="right" w:pos="8504"/>
      </w:tabs>
      <w:snapToGrid w:val="0"/>
    </w:pPr>
  </w:style>
  <w:style w:type="character" w:customStyle="1" w:styleId="ac">
    <w:name w:val="フッター (文字)"/>
    <w:basedOn w:val="a0"/>
    <w:link w:val="ab"/>
    <w:uiPriority w:val="99"/>
    <w:rsid w:val="009A3CA9"/>
  </w:style>
  <w:style w:type="character" w:styleId="ad">
    <w:name w:val="page number"/>
    <w:basedOn w:val="a0"/>
    <w:uiPriority w:val="99"/>
    <w:semiHidden/>
    <w:unhideWhenUsed/>
    <w:rsid w:val="009A3CA9"/>
  </w:style>
  <w:style w:type="table" w:customStyle="1" w:styleId="ae">
    <w:basedOn w:val="TableNormal0"/>
    <w:rPr>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8382">
      <w:bodyDiv w:val="1"/>
      <w:marLeft w:val="0"/>
      <w:marRight w:val="0"/>
      <w:marTop w:val="0"/>
      <w:marBottom w:val="0"/>
      <w:divBdr>
        <w:top w:val="none" w:sz="0" w:space="0" w:color="auto"/>
        <w:left w:val="none" w:sz="0" w:space="0" w:color="auto"/>
        <w:bottom w:val="none" w:sz="0" w:space="0" w:color="auto"/>
        <w:right w:val="none" w:sz="0" w:space="0" w:color="auto"/>
      </w:divBdr>
      <w:divsChild>
        <w:div w:id="643392706">
          <w:marLeft w:val="446"/>
          <w:marRight w:val="0"/>
          <w:marTop w:val="134"/>
          <w:marBottom w:val="0"/>
          <w:divBdr>
            <w:top w:val="none" w:sz="0" w:space="0" w:color="auto"/>
            <w:left w:val="none" w:sz="0" w:space="0" w:color="auto"/>
            <w:bottom w:val="none" w:sz="0" w:space="0" w:color="auto"/>
            <w:right w:val="none" w:sz="0" w:space="0" w:color="auto"/>
          </w:divBdr>
        </w:div>
      </w:divsChild>
    </w:div>
    <w:div w:id="1206407494">
      <w:bodyDiv w:val="1"/>
      <w:marLeft w:val="0"/>
      <w:marRight w:val="0"/>
      <w:marTop w:val="0"/>
      <w:marBottom w:val="0"/>
      <w:divBdr>
        <w:top w:val="none" w:sz="0" w:space="0" w:color="auto"/>
        <w:left w:val="none" w:sz="0" w:space="0" w:color="auto"/>
        <w:bottom w:val="none" w:sz="0" w:space="0" w:color="auto"/>
        <w:right w:val="none" w:sz="0" w:space="0" w:color="auto"/>
      </w:divBdr>
      <w:divsChild>
        <w:div w:id="2059553142">
          <w:marLeft w:val="446"/>
          <w:marRight w:val="0"/>
          <w:marTop w:val="134"/>
          <w:marBottom w:val="0"/>
          <w:divBdr>
            <w:top w:val="none" w:sz="0" w:space="0" w:color="auto"/>
            <w:left w:val="none" w:sz="0" w:space="0" w:color="auto"/>
            <w:bottom w:val="none" w:sz="0" w:space="0" w:color="auto"/>
            <w:right w:val="none" w:sz="0" w:space="0" w:color="auto"/>
          </w:divBdr>
        </w:div>
      </w:divsChild>
    </w:div>
    <w:div w:id="1456368316">
      <w:bodyDiv w:val="1"/>
      <w:marLeft w:val="0"/>
      <w:marRight w:val="0"/>
      <w:marTop w:val="0"/>
      <w:marBottom w:val="0"/>
      <w:divBdr>
        <w:top w:val="none" w:sz="0" w:space="0" w:color="auto"/>
        <w:left w:val="none" w:sz="0" w:space="0" w:color="auto"/>
        <w:bottom w:val="none" w:sz="0" w:space="0" w:color="auto"/>
        <w:right w:val="none" w:sz="0" w:space="0" w:color="auto"/>
      </w:divBdr>
    </w:div>
    <w:div w:id="1538817613">
      <w:bodyDiv w:val="1"/>
      <w:marLeft w:val="0"/>
      <w:marRight w:val="0"/>
      <w:marTop w:val="0"/>
      <w:marBottom w:val="0"/>
      <w:divBdr>
        <w:top w:val="none" w:sz="0" w:space="0" w:color="auto"/>
        <w:left w:val="none" w:sz="0" w:space="0" w:color="auto"/>
        <w:bottom w:val="none" w:sz="0" w:space="0" w:color="auto"/>
        <w:right w:val="none" w:sz="0" w:space="0" w:color="auto"/>
      </w:divBdr>
    </w:div>
    <w:div w:id="169869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im-management-system.github.io/deim2023_program/index.htm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vent.dbsj.org/deim2023/img/deim2023_background.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im2024-kyousan@googlegroup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dbsj.org/deim2023/" TargetMode="External"/><Relationship Id="rId5" Type="http://schemas.openxmlformats.org/officeDocument/2006/relationships/settings" Target="settings.xml"/><Relationship Id="rId15" Type="http://schemas.openxmlformats.org/officeDocument/2006/relationships/hyperlink" Target="mailto:deim2024-kyousan@googlegroups.com" TargetMode="External"/><Relationship Id="rId10" Type="http://schemas.openxmlformats.org/officeDocument/2006/relationships/hyperlink" Target="https://dbsj.org/overview/sponso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nfit.atlas.jp/guide/event/deim2024/top?lang=ja" TargetMode="External"/><Relationship Id="rId14" Type="http://schemas.openxmlformats.org/officeDocument/2006/relationships/hyperlink" Target="https://docs.google.com/forms/d/e/1FAIpQLSfrfGq0xcRIcOFkUW2oCwKMBzA2-IDF0cHsZN9pfkbozHxFYw/viewform?usp=sf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rOQKnm78JCIpfuyGM2X1sTV4Q==">AMUW2mUTLsO6a3thdApPcd90AxoQczG0UHERh7eeQEVgFDIwvp1BmbwSaaBcJjszE4BWQSUV2zT65i2zrziLWZMewUJ9EbL0/t8V2+BPBKoLGBDdfH07T5Q=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9FE906-9FBD-4B63-B6DA-CD6FD6B9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1128</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髙橋翼</dc:creator>
  <cp:lastModifiedBy>拓哉 西村</cp:lastModifiedBy>
  <cp:revision>459</cp:revision>
  <dcterms:created xsi:type="dcterms:W3CDTF">2021-11-17T13:21:00Z</dcterms:created>
  <dcterms:modified xsi:type="dcterms:W3CDTF">2023-10-26T15:21:00Z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-129151894</vt:i4>
  </property>
  <property fmtid="{D5CDD505-2E9C-101B-9397-08002B2CF9AE}" pid="3" name="_NewReviewCycle">
    <vt:lpwstr/>
  </property>
  <property fmtid="{D5CDD505-2E9C-101B-9397-08002B2CF9AE}" pid="4" name="_EmailSubject">
    <vt:lpwstr>DEIM2024 スポンサー募集のお知らせ</vt:lpwstr>
  </property>
  <property fmtid="{D5CDD505-2E9C-101B-9397-08002B2CF9AE}" pid="5" name="_AuthorEmail">
    <vt:lpwstr>Takuya.Nishimura@jp.nttdata.com</vt:lpwstr>
  </property>
  <property fmtid="{D5CDD505-2E9C-101B-9397-08002B2CF9AE}" pid="6" name="_AuthorEmailDisplayName">
    <vt:lpwstr>RDH 西村 拓哉/Nishimura, Takuya (NTT DATA)</vt:lpwstr>
  </property>
</Properties>
</file>