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26FC" w14:textId="77777777" w:rsidR="00AB25CA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  <w:highlight w:val="yellow"/>
        </w:rPr>
        <w:t>【案内メールタイトル】</w:t>
      </w:r>
    </w:p>
    <w:p w14:paraId="229E5CDA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特許庁＿任期付職員（特許審査官補）の募集案内（締切2023年11月13日17時00分）</w:t>
      </w:r>
    </w:p>
    <w:p w14:paraId="305CDFBA" w14:textId="77777777" w:rsidR="00AB25CA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5FFB5D0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  <w:highlight w:val="yellow"/>
        </w:rPr>
        <w:t>【案内メール本文】</w:t>
      </w:r>
    </w:p>
    <w:p w14:paraId="6DEEE532" w14:textId="5269E7EC" w:rsidR="00AB25CA" w:rsidRDefault="007C5F06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7C5F06">
        <w:rPr>
          <w:rFonts w:asciiTheme="minorEastAsia" w:hAnsiTheme="minorEastAsia" w:hint="eastAsia"/>
          <w:sz w:val="24"/>
          <w:szCs w:val="24"/>
        </w:rPr>
        <w:t>日本データベース学会</w:t>
      </w:r>
      <w:r w:rsidR="00AB25CA">
        <w:rPr>
          <w:rFonts w:asciiTheme="minorEastAsia" w:hAnsiTheme="minorEastAsia" w:hint="eastAsia"/>
          <w:sz w:val="24"/>
          <w:szCs w:val="24"/>
        </w:rPr>
        <w:t>会員の皆様</w:t>
      </w:r>
    </w:p>
    <w:p w14:paraId="00DB9A17" w14:textId="77777777" w:rsidR="00AB25CA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9D10A9B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特許庁では、世界最高の知的財産立国を実現するために、任期付職員（特許審査官補）を募集します。</w:t>
      </w:r>
    </w:p>
    <w:p w14:paraId="3390943D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ご興味ご関心がおありの方は、ぜひご応募をご検討ください。</w:t>
      </w:r>
    </w:p>
    <w:p w14:paraId="4C93BE02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AED3A93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詳細は、下記URLをご覧ください。</w:t>
      </w:r>
    </w:p>
    <w:p w14:paraId="59ED102A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特許庁ウエブサイト</w:t>
      </w:r>
    </w:p>
    <w:p w14:paraId="7691F146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募集要綱ページ</w:t>
      </w:r>
    </w:p>
    <w:p w14:paraId="57E1F859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https://www.jpo.go.jp/news/saiyo/other/ninkitsuki-tokkyo/2023saiyo_shinsakanho.html</w:t>
      </w:r>
    </w:p>
    <w:p w14:paraId="13015A28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業務説明会ページ</w:t>
      </w:r>
    </w:p>
    <w:p w14:paraId="35EC729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https://www.jpo.go.jp/news/saiyo/other/ninkitsuki-tokkyo/2023gyoumu-setsumei_shinsakanho.html</w:t>
      </w:r>
    </w:p>
    <w:p w14:paraId="4AF5F92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/>
          <w:sz w:val="24"/>
          <w:szCs w:val="24"/>
        </w:rPr>
        <w:t>JREC-IN</w:t>
      </w:r>
    </w:p>
    <w:p w14:paraId="5965351F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https://jrecin.jst.go.jp/seek/SeekJorDetail?id=D123090709</w:t>
      </w:r>
    </w:p>
    <w:p w14:paraId="1AB3D72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052CF4A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どうぞよろしくお願い申し上げます。</w:t>
      </w:r>
    </w:p>
    <w:p w14:paraId="03E6F99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/>
          <w:sz w:val="24"/>
          <w:szCs w:val="24"/>
        </w:rPr>
        <w:t xml:space="preserve"> </w:t>
      </w:r>
    </w:p>
    <w:p w14:paraId="4F02CA90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/>
          <w:sz w:val="24"/>
          <w:szCs w:val="24"/>
        </w:rPr>
        <w:t>-----------------------------</w:t>
      </w:r>
    </w:p>
    <w:p w14:paraId="3921C5F3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１．業務内容</w:t>
      </w:r>
    </w:p>
    <w:p w14:paraId="5FB3C17C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全世界から受け付けた全技術分野の特許出願を、技術的観点や法律的観点から精査し、排他的独占権である特許権を付与するか否かの判断を行います。</w:t>
      </w:r>
    </w:p>
    <w:p w14:paraId="0E129375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9AFA812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２．募集人数</w:t>
      </w:r>
    </w:p>
    <w:p w14:paraId="62CFC00F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数十名程度を予定（分野ア～分野オの総人数）</w:t>
      </w:r>
    </w:p>
    <w:p w14:paraId="5707F3A9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分野ア　物理・計測・分析（診断装置を含む）・光学（光学材料を含む）</w:t>
      </w:r>
    </w:p>
    <w:p w14:paraId="671B9008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分野イ　建築・土木・資源・農林水産・アミューズメント</w:t>
      </w:r>
    </w:p>
    <w:p w14:paraId="2771637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分野ウ　機械（材料力学を含む）・制御・航空</w:t>
      </w:r>
    </w:p>
    <w:p w14:paraId="4402916B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分野エ　化学（バイオテクノロジー、薬学、材料（素材）を含む）</w:t>
      </w:r>
    </w:p>
    <w:p w14:paraId="31919C00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分野オ　電気・電子（半導体を含む）・情報・通信</w:t>
      </w:r>
    </w:p>
    <w:p w14:paraId="3A1A7595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41D96D8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３．応募資格</w:t>
      </w:r>
    </w:p>
    <w:p w14:paraId="1E309B69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原則として、技術系の学士号以上の学位を取得した後、研究開発業務経験又は知的財産業務経験を通算４年以上有していること。</w:t>
      </w:r>
    </w:p>
    <w:p w14:paraId="49C6D4CC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BDE8527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４．勤務地・配属部署</w:t>
      </w:r>
    </w:p>
    <w:p w14:paraId="52A70A59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勤務地：特許庁本庁舎　東京都千代田区霞が関３－４－３</w:t>
      </w:r>
    </w:p>
    <w:p w14:paraId="6D44E8CC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配属部署：審査第一部～審査第四部</w:t>
      </w:r>
    </w:p>
    <w:p w14:paraId="07A3CC9B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1ECF867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５．応募締切</w:t>
      </w:r>
    </w:p>
    <w:p w14:paraId="6B0253B1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2023年11月13日(月)17時00分</w:t>
      </w:r>
    </w:p>
    <w:p w14:paraId="5351AA0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EF5C58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６．着任時期</w:t>
      </w:r>
    </w:p>
    <w:p w14:paraId="35A8DD0F" w14:textId="77777777" w:rsidR="00AB25CA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2024年04月01日</w:t>
      </w:r>
    </w:p>
    <w:p w14:paraId="2A3567AF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/>
          <w:sz w:val="24"/>
          <w:szCs w:val="24"/>
        </w:rPr>
        <w:t>-----------------------------</w:t>
      </w:r>
    </w:p>
    <w:p w14:paraId="730DB098" w14:textId="77777777" w:rsidR="00A323D2" w:rsidRPr="005C5442" w:rsidRDefault="00A323D2" w:rsidP="0080263F">
      <w:pPr>
        <w:widowControl/>
        <w:jc w:val="left"/>
        <w:rPr>
          <w:rFonts w:asciiTheme="minorEastAsia" w:hAnsiTheme="minorEastAsia" w:hint="eastAsia"/>
          <w:sz w:val="24"/>
          <w:szCs w:val="24"/>
        </w:rPr>
      </w:pPr>
    </w:p>
    <w:sectPr w:rsidR="00A323D2" w:rsidRPr="005C5442" w:rsidSect="007C5F06">
      <w:headerReference w:type="first" r:id="rId10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47F8F" w14:textId="77777777" w:rsidR="00BD6F29" w:rsidRDefault="00BD6F29" w:rsidP="003C0825">
      <w:r>
        <w:separator/>
      </w:r>
    </w:p>
  </w:endnote>
  <w:endnote w:type="continuationSeparator" w:id="0">
    <w:p w14:paraId="69EBE38B" w14:textId="77777777" w:rsidR="00BD6F29" w:rsidRDefault="00BD6F29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ED9B" w14:textId="77777777" w:rsidR="00BD6F29" w:rsidRDefault="00BD6F29" w:rsidP="003C0825">
      <w:r>
        <w:separator/>
      </w:r>
    </w:p>
  </w:footnote>
  <w:footnote w:type="continuationSeparator" w:id="0">
    <w:p w14:paraId="61616545" w14:textId="77777777" w:rsidR="00BD6F29" w:rsidRDefault="00BD6F29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CB732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42"/>
    <w:rsid w:val="000714D7"/>
    <w:rsid w:val="000800FA"/>
    <w:rsid w:val="000E4BEF"/>
    <w:rsid w:val="00110596"/>
    <w:rsid w:val="00117FBB"/>
    <w:rsid w:val="00120AD4"/>
    <w:rsid w:val="0012704F"/>
    <w:rsid w:val="001270B0"/>
    <w:rsid w:val="001950D4"/>
    <w:rsid w:val="001F229C"/>
    <w:rsid w:val="00234E6F"/>
    <w:rsid w:val="002773B1"/>
    <w:rsid w:val="002B3920"/>
    <w:rsid w:val="002C7C55"/>
    <w:rsid w:val="002E6F42"/>
    <w:rsid w:val="002F2744"/>
    <w:rsid w:val="00300736"/>
    <w:rsid w:val="00306230"/>
    <w:rsid w:val="003111E6"/>
    <w:rsid w:val="003273C3"/>
    <w:rsid w:val="00327709"/>
    <w:rsid w:val="00342DA1"/>
    <w:rsid w:val="00363364"/>
    <w:rsid w:val="00374BA6"/>
    <w:rsid w:val="00380AFB"/>
    <w:rsid w:val="00381329"/>
    <w:rsid w:val="003C0825"/>
    <w:rsid w:val="00415E57"/>
    <w:rsid w:val="00423133"/>
    <w:rsid w:val="0046326C"/>
    <w:rsid w:val="00482008"/>
    <w:rsid w:val="0049010A"/>
    <w:rsid w:val="004B463C"/>
    <w:rsid w:val="004D5356"/>
    <w:rsid w:val="004E033B"/>
    <w:rsid w:val="00533ECD"/>
    <w:rsid w:val="00543975"/>
    <w:rsid w:val="00553CC8"/>
    <w:rsid w:val="00564DE9"/>
    <w:rsid w:val="00574E90"/>
    <w:rsid w:val="00582C84"/>
    <w:rsid w:val="005A70DB"/>
    <w:rsid w:val="005B2C63"/>
    <w:rsid w:val="005C5442"/>
    <w:rsid w:val="005D124A"/>
    <w:rsid w:val="005D4B4F"/>
    <w:rsid w:val="00646BD7"/>
    <w:rsid w:val="006D7F6D"/>
    <w:rsid w:val="00704A61"/>
    <w:rsid w:val="00712B71"/>
    <w:rsid w:val="0071550C"/>
    <w:rsid w:val="00724294"/>
    <w:rsid w:val="00725204"/>
    <w:rsid w:val="007A7F73"/>
    <w:rsid w:val="007B05C5"/>
    <w:rsid w:val="007C5893"/>
    <w:rsid w:val="007C5F06"/>
    <w:rsid w:val="0080263F"/>
    <w:rsid w:val="00807B5E"/>
    <w:rsid w:val="00823E1A"/>
    <w:rsid w:val="008248C2"/>
    <w:rsid w:val="008351E7"/>
    <w:rsid w:val="00854164"/>
    <w:rsid w:val="008A0756"/>
    <w:rsid w:val="008B6018"/>
    <w:rsid w:val="008C73D1"/>
    <w:rsid w:val="008F3AC7"/>
    <w:rsid w:val="00933F69"/>
    <w:rsid w:val="00981B64"/>
    <w:rsid w:val="009F084A"/>
    <w:rsid w:val="009F1401"/>
    <w:rsid w:val="009F48A5"/>
    <w:rsid w:val="00A10268"/>
    <w:rsid w:val="00A323D2"/>
    <w:rsid w:val="00AB25CA"/>
    <w:rsid w:val="00AB4FCA"/>
    <w:rsid w:val="00BB08AD"/>
    <w:rsid w:val="00BD6F29"/>
    <w:rsid w:val="00C030AE"/>
    <w:rsid w:val="00C11B59"/>
    <w:rsid w:val="00C260B1"/>
    <w:rsid w:val="00C36AE3"/>
    <w:rsid w:val="00C9072D"/>
    <w:rsid w:val="00C921D2"/>
    <w:rsid w:val="00CD3B42"/>
    <w:rsid w:val="00CE6391"/>
    <w:rsid w:val="00D613E7"/>
    <w:rsid w:val="00D97A3E"/>
    <w:rsid w:val="00DB1A89"/>
    <w:rsid w:val="00DC69D8"/>
    <w:rsid w:val="00E12D42"/>
    <w:rsid w:val="00E30B32"/>
    <w:rsid w:val="00E36A14"/>
    <w:rsid w:val="00E5409C"/>
    <w:rsid w:val="00E97491"/>
    <w:rsid w:val="00EA2AEB"/>
    <w:rsid w:val="00EC763D"/>
    <w:rsid w:val="00EE2315"/>
    <w:rsid w:val="00EF750F"/>
    <w:rsid w:val="00F1031C"/>
    <w:rsid w:val="00F36A47"/>
    <w:rsid w:val="00F84AA4"/>
    <w:rsid w:val="00FC1CC8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F8D69"/>
  <w15:chartTrackingRefBased/>
  <w15:docId w15:val="{7514E946-200D-40A2-B939-89D0368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5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5C390D2EB95945B9FCE27185A9C26E" ma:contentTypeVersion="5" ma:contentTypeDescription="新しいドキュメントを作成します。" ma:contentTypeScope="" ma:versionID="dca580aa716929869e5d022635cbb30a">
  <xsd:schema xmlns:xsd="http://www.w3.org/2001/XMLSchema" xmlns:xs="http://www.w3.org/2001/XMLSchema" xmlns:p="http://schemas.microsoft.com/office/2006/metadata/properties" xmlns:ns3="0af3e129-4550-44c0-9a9a-1f8bcd6d4dd0" xmlns:ns4="184ea148-202f-40ac-9133-fb520e0d47dd" targetNamespace="http://schemas.microsoft.com/office/2006/metadata/properties" ma:root="true" ma:fieldsID="eb002e265ed4e19596cd16fe656abced" ns3:_="" ns4:_="">
    <xsd:import namespace="0af3e129-4550-44c0-9a9a-1f8bcd6d4dd0"/>
    <xsd:import namespace="184ea148-202f-40ac-9133-fb520e0d47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3e129-4550-44c0-9a9a-1f8bcd6d4d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ea148-202f-40ac-9133-fb520e0d47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21F6F-3196-40EE-9FB4-ABAE110E2C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3D0F03-E569-4606-8A97-AD5CB26B8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3e129-4550-44c0-9a9a-1f8bcd6d4dd0"/>
    <ds:schemaRef ds:uri="184ea148-202f-40ac-9133-fb520e0d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3D739-2AF4-4E58-88DC-8642E5903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61A11-0EF6-4AC9-B86A-2E16BC74FD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cp:lastPrinted>2020-01-21T08:24:00Z</cp:lastPrinted>
  <dcterms:created xsi:type="dcterms:W3CDTF">2023-09-14T04:16:00Z</dcterms:created>
  <dcterms:modified xsi:type="dcterms:W3CDTF">2023-09-15T08:16:00Z</dcterms:modified>
</cp:coreProperties>
</file>